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383D" w14:textId="77777777" w:rsidR="00863E80" w:rsidRDefault="00A40E91" w:rsidP="00A40E91">
      <w:pPr>
        <w:spacing w:after="0" w:line="240" w:lineRule="auto"/>
        <w:rPr>
          <w:rFonts w:ascii="CG Omega" w:eastAsia="Times New Roman" w:hAnsi="CG Omega" w:cs="CG Omega"/>
          <w:b/>
          <w:bCs/>
          <w:sz w:val="32"/>
          <w:szCs w:val="32"/>
          <w:lang w:eastAsia="fr-FR"/>
        </w:rPr>
      </w:pPr>
      <w:r w:rsidRPr="00192533">
        <w:rPr>
          <w:rFonts w:ascii="CG Omega" w:eastAsia="Times New Roman" w:hAnsi="CG Omega" w:cs="CG Omega"/>
          <w:b/>
          <w:bCs/>
          <w:sz w:val="32"/>
          <w:szCs w:val="32"/>
          <w:lang w:eastAsia="fr-FR"/>
        </w:rPr>
        <w:t xml:space="preserve">        </w:t>
      </w:r>
      <w:r w:rsidR="00863E80">
        <w:rPr>
          <w:noProof/>
          <w:lang w:eastAsia="fr-FR"/>
        </w:rPr>
        <w:drawing>
          <wp:inline distT="0" distB="0" distL="0" distR="0" wp14:anchorId="70792D5B" wp14:editId="75CA0012">
            <wp:extent cx="2489835" cy="857885"/>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835" cy="857885"/>
                    </a:xfrm>
                    <a:prstGeom prst="rect">
                      <a:avLst/>
                    </a:prstGeom>
                    <a:noFill/>
                  </pic:spPr>
                </pic:pic>
              </a:graphicData>
            </a:graphic>
          </wp:inline>
        </w:drawing>
      </w:r>
    </w:p>
    <w:p w14:paraId="7BAA7AE7" w14:textId="71592B6F" w:rsidR="00A40E91" w:rsidRPr="00192533" w:rsidRDefault="00A40E91" w:rsidP="00A40E91">
      <w:pPr>
        <w:spacing w:after="0" w:line="240" w:lineRule="auto"/>
        <w:rPr>
          <w:rFonts w:ascii="CG Omega" w:eastAsia="Times New Roman" w:hAnsi="CG Omega" w:cs="CG Omega"/>
          <w:b/>
          <w:bCs/>
          <w:sz w:val="32"/>
          <w:szCs w:val="32"/>
          <w:lang w:eastAsia="fr-FR"/>
        </w:rPr>
      </w:pPr>
      <w:r w:rsidRPr="00192533">
        <w:rPr>
          <w:rFonts w:ascii="CG Omega" w:eastAsia="Times New Roman" w:hAnsi="CG Omega" w:cs="CG Omega"/>
          <w:b/>
          <w:bCs/>
          <w:sz w:val="32"/>
          <w:szCs w:val="32"/>
          <w:lang w:eastAsia="fr-FR"/>
        </w:rPr>
        <w:t xml:space="preserve">                    </w:t>
      </w:r>
    </w:p>
    <w:p w14:paraId="5639D931" w14:textId="77777777" w:rsidR="00A40E91" w:rsidRPr="00192533" w:rsidRDefault="00A40E91" w:rsidP="00A40E91">
      <w:pPr>
        <w:spacing w:after="0" w:line="240" w:lineRule="auto"/>
        <w:rPr>
          <w:rFonts w:ascii="Verdana" w:eastAsia="Times New Roman" w:hAnsi="Verdana"/>
          <w:b/>
          <w:sz w:val="18"/>
          <w:szCs w:val="18"/>
          <w:lang w:eastAsia="fr-FR"/>
        </w:rPr>
      </w:pPr>
    </w:p>
    <w:tbl>
      <w:tblPr>
        <w:tblW w:w="0" w:type="auto"/>
        <w:jc w:val="center"/>
        <w:tblBorders>
          <w:top w:val="single" w:sz="12" w:space="0" w:color="3366FF"/>
          <w:bottom w:val="single" w:sz="12" w:space="0" w:color="3366FF"/>
        </w:tblBorders>
        <w:tblLook w:val="01E0" w:firstRow="1" w:lastRow="1" w:firstColumn="1" w:lastColumn="1" w:noHBand="0" w:noVBand="0"/>
      </w:tblPr>
      <w:tblGrid>
        <w:gridCol w:w="9072"/>
      </w:tblGrid>
      <w:tr w:rsidR="00A40E91" w:rsidRPr="00D81DB1" w14:paraId="2382B00D" w14:textId="77777777" w:rsidTr="000B2456">
        <w:trPr>
          <w:trHeight w:val="688"/>
          <w:jc w:val="center"/>
        </w:trPr>
        <w:tc>
          <w:tcPr>
            <w:tcW w:w="10319" w:type="dxa"/>
            <w:vAlign w:val="center"/>
          </w:tcPr>
          <w:p w14:paraId="044E0E96" w14:textId="77777777" w:rsidR="00A40E91" w:rsidRPr="00D81DB1" w:rsidRDefault="00A40E91" w:rsidP="000B2456">
            <w:pPr>
              <w:spacing w:after="0" w:line="240" w:lineRule="auto"/>
              <w:jc w:val="center"/>
              <w:rPr>
                <w:rFonts w:ascii="Verdana" w:hAnsi="Verdana" w:cs="Arial"/>
                <w:b/>
                <w:sz w:val="18"/>
                <w:szCs w:val="18"/>
              </w:rPr>
            </w:pPr>
            <w:r w:rsidRPr="00D81DB1">
              <w:rPr>
                <w:rFonts w:ascii="Verdana" w:hAnsi="Verdana" w:cs="Arial"/>
                <w:b/>
                <w:sz w:val="18"/>
                <w:szCs w:val="18"/>
              </w:rPr>
              <w:t>CONVENTION D’APPLICATION</w:t>
            </w:r>
          </w:p>
          <w:p w14:paraId="4192458B" w14:textId="77777777" w:rsidR="00A40E91" w:rsidRPr="00D81DB1" w:rsidRDefault="00A40E91" w:rsidP="000B2456">
            <w:pPr>
              <w:spacing w:after="0" w:line="240" w:lineRule="auto"/>
              <w:jc w:val="center"/>
              <w:rPr>
                <w:rFonts w:ascii="Verdana" w:hAnsi="Verdana" w:cs="Arial"/>
                <w:b/>
                <w:sz w:val="18"/>
                <w:szCs w:val="18"/>
              </w:rPr>
            </w:pPr>
            <w:r w:rsidRPr="00D81DB1">
              <w:rPr>
                <w:rFonts w:ascii="Verdana" w:hAnsi="Verdana" w:cs="Arial"/>
                <w:b/>
                <w:i/>
                <w:sz w:val="18"/>
                <w:szCs w:val="18"/>
              </w:rPr>
              <w:t>PROGRAMME D’ECHANGE D’ETUDIANTS</w:t>
            </w:r>
          </w:p>
        </w:tc>
      </w:tr>
    </w:tbl>
    <w:p w14:paraId="67A8B24B" w14:textId="77777777" w:rsidR="00A40E91" w:rsidRPr="00D81DB1" w:rsidRDefault="00A40E91" w:rsidP="00A40E91">
      <w:pPr>
        <w:rPr>
          <w:rFonts w:ascii="Verdana" w:hAnsi="Verdana"/>
          <w:b/>
          <w:sz w:val="18"/>
          <w:szCs w:val="18"/>
        </w:rPr>
      </w:pPr>
    </w:p>
    <w:p w14:paraId="4DCCE3B4" w14:textId="6EFF609B" w:rsidR="00A40E91" w:rsidRPr="00D81DB1" w:rsidRDefault="00A40E91" w:rsidP="00A40E91">
      <w:pPr>
        <w:rPr>
          <w:rFonts w:ascii="Verdana" w:hAnsi="Verdana" w:cs="Arial"/>
          <w:b/>
          <w:bCs/>
          <w:sz w:val="18"/>
          <w:szCs w:val="18"/>
        </w:rPr>
      </w:pPr>
      <w:r>
        <w:rPr>
          <w:rFonts w:ascii="Verdana" w:hAnsi="Verdana"/>
          <w:b/>
          <w:sz w:val="18"/>
          <w:szCs w:val="18"/>
        </w:rPr>
        <w:t>Convention N</w:t>
      </w:r>
      <w:r w:rsidRPr="00D81DB1">
        <w:rPr>
          <w:rFonts w:ascii="Verdana" w:hAnsi="Verdana"/>
          <w:b/>
          <w:sz w:val="18"/>
          <w:szCs w:val="18"/>
        </w:rPr>
        <w:t xml:space="preserve">° </w:t>
      </w:r>
    </w:p>
    <w:p w14:paraId="48483EEA" w14:textId="77777777" w:rsidR="00A40E91" w:rsidRPr="00D81DB1" w:rsidRDefault="00A40E91" w:rsidP="00A40E91">
      <w:pPr>
        <w:spacing w:after="0" w:line="240" w:lineRule="auto"/>
        <w:jc w:val="center"/>
        <w:rPr>
          <w:rFonts w:ascii="Verdana" w:hAnsi="Verdana" w:cs="Arial"/>
          <w:b/>
          <w:sz w:val="18"/>
          <w:szCs w:val="18"/>
        </w:rPr>
      </w:pPr>
    </w:p>
    <w:p w14:paraId="16A27EA3" w14:textId="77777777" w:rsidR="00A40E91" w:rsidRPr="00D81DB1" w:rsidRDefault="00A40E91" w:rsidP="00A40E91">
      <w:pPr>
        <w:spacing w:after="0" w:line="240" w:lineRule="auto"/>
        <w:rPr>
          <w:rFonts w:ascii="Verdana" w:hAnsi="Verdana" w:cs="Arial"/>
          <w:sz w:val="18"/>
          <w:szCs w:val="18"/>
        </w:rPr>
      </w:pPr>
    </w:p>
    <w:p w14:paraId="72E0EEB5" w14:textId="77777777" w:rsidR="00A40E91" w:rsidRPr="00D81DB1" w:rsidRDefault="00A40E91" w:rsidP="00A40E91">
      <w:pPr>
        <w:tabs>
          <w:tab w:val="left" w:pos="2860"/>
        </w:tabs>
        <w:spacing w:after="0" w:line="240" w:lineRule="auto"/>
        <w:jc w:val="both"/>
        <w:rPr>
          <w:rFonts w:ascii="Verdana" w:hAnsi="Verdana" w:cs="Arial"/>
          <w:sz w:val="18"/>
          <w:szCs w:val="18"/>
        </w:rPr>
      </w:pPr>
      <w:r w:rsidRPr="00D81DB1">
        <w:rPr>
          <w:rFonts w:ascii="Verdana" w:hAnsi="Verdana" w:cs="Arial"/>
          <w:sz w:val="18"/>
          <w:szCs w:val="18"/>
        </w:rPr>
        <w:t xml:space="preserve">En application de l’accord de coopération internationale </w:t>
      </w:r>
      <w:r>
        <w:rPr>
          <w:rFonts w:ascii="Verdana" w:hAnsi="Verdana" w:cs="Arial"/>
          <w:sz w:val="18"/>
          <w:szCs w:val="18"/>
        </w:rPr>
        <w:t>N°………</w:t>
      </w:r>
    </w:p>
    <w:p w14:paraId="3A327823" w14:textId="77777777" w:rsidR="00A40E91" w:rsidRPr="00D81DB1" w:rsidRDefault="00A40E91" w:rsidP="00A40E91">
      <w:pPr>
        <w:tabs>
          <w:tab w:val="left" w:pos="2860"/>
        </w:tabs>
        <w:spacing w:after="0" w:line="240" w:lineRule="auto"/>
        <w:jc w:val="both"/>
        <w:rPr>
          <w:rFonts w:ascii="Verdana" w:hAnsi="Verdana" w:cs="Arial"/>
          <w:sz w:val="18"/>
          <w:szCs w:val="18"/>
        </w:rPr>
      </w:pPr>
    </w:p>
    <w:p w14:paraId="3D379D39" w14:textId="77777777" w:rsidR="00A40E91" w:rsidRPr="00D81DB1" w:rsidRDefault="00A40E91" w:rsidP="00A40E91">
      <w:pPr>
        <w:tabs>
          <w:tab w:val="left" w:pos="2860"/>
        </w:tabs>
        <w:spacing w:after="0" w:line="240" w:lineRule="auto"/>
        <w:jc w:val="both"/>
        <w:rPr>
          <w:rFonts w:ascii="Verdana" w:hAnsi="Verdana" w:cs="Arial"/>
          <w:sz w:val="18"/>
          <w:szCs w:val="18"/>
        </w:rPr>
      </w:pPr>
      <w:r w:rsidRPr="00D81DB1">
        <w:rPr>
          <w:rFonts w:ascii="Verdana" w:hAnsi="Verdana" w:cs="Arial"/>
          <w:b/>
          <w:sz w:val="18"/>
          <w:szCs w:val="18"/>
        </w:rPr>
        <w:t>Entre</w:t>
      </w:r>
      <w:r w:rsidRPr="00D81DB1">
        <w:rPr>
          <w:rFonts w:ascii="Verdana" w:hAnsi="Verdana" w:cs="Arial"/>
          <w:sz w:val="18"/>
          <w:szCs w:val="18"/>
        </w:rPr>
        <w:t xml:space="preserve"> :</w:t>
      </w:r>
    </w:p>
    <w:p w14:paraId="19976AA0" w14:textId="77777777" w:rsidR="00A40E91" w:rsidRPr="00D81DB1" w:rsidRDefault="00A40E91" w:rsidP="00A40E91">
      <w:pPr>
        <w:tabs>
          <w:tab w:val="left" w:pos="1380"/>
          <w:tab w:val="left" w:pos="2860"/>
        </w:tabs>
        <w:spacing w:after="0" w:line="240" w:lineRule="auto"/>
        <w:jc w:val="both"/>
        <w:rPr>
          <w:rFonts w:ascii="Verdana" w:hAnsi="Verdana" w:cs="Arial"/>
          <w:b/>
          <w:sz w:val="18"/>
          <w:szCs w:val="18"/>
        </w:rPr>
      </w:pPr>
      <w:r w:rsidRPr="00D81DB1">
        <w:rPr>
          <w:rFonts w:ascii="Verdana" w:hAnsi="Verdana" w:cs="Arial"/>
          <w:sz w:val="18"/>
          <w:szCs w:val="18"/>
        </w:rPr>
        <w:tab/>
      </w:r>
      <w:r w:rsidRPr="00D81DB1">
        <w:rPr>
          <w:rFonts w:ascii="Verdana" w:hAnsi="Verdana" w:cs="Arial"/>
          <w:b/>
          <w:sz w:val="18"/>
          <w:szCs w:val="18"/>
        </w:rPr>
        <w:t>AIX-MARSEILLE UNIVERSITE (ci-après dénommée AMU)</w:t>
      </w:r>
    </w:p>
    <w:p w14:paraId="60E24A93" w14:textId="77777777" w:rsidR="00A40E91" w:rsidRPr="00D81DB1" w:rsidRDefault="00A40E91" w:rsidP="00A40E91">
      <w:pPr>
        <w:tabs>
          <w:tab w:val="left" w:pos="1380"/>
          <w:tab w:val="left" w:pos="2860"/>
        </w:tabs>
        <w:spacing w:after="0" w:line="240" w:lineRule="auto"/>
        <w:jc w:val="both"/>
        <w:rPr>
          <w:rFonts w:ascii="Verdana" w:hAnsi="Verdana" w:cs="Arial"/>
          <w:b/>
          <w:sz w:val="18"/>
          <w:szCs w:val="18"/>
        </w:rPr>
      </w:pPr>
    </w:p>
    <w:p w14:paraId="6453CA0F" w14:textId="77777777" w:rsidR="00A40E91" w:rsidRPr="00D81DB1" w:rsidRDefault="00A40E91" w:rsidP="00A40E91">
      <w:pPr>
        <w:tabs>
          <w:tab w:val="left" w:pos="1134"/>
          <w:tab w:val="left" w:pos="2268"/>
          <w:tab w:val="left" w:pos="5103"/>
        </w:tabs>
        <w:spacing w:after="0" w:line="240" w:lineRule="auto"/>
        <w:jc w:val="both"/>
        <w:rPr>
          <w:rFonts w:ascii="Verdana" w:hAnsi="Verdana"/>
          <w:sz w:val="18"/>
          <w:szCs w:val="18"/>
        </w:rPr>
      </w:pPr>
      <w:r w:rsidRPr="00D81DB1">
        <w:rPr>
          <w:rFonts w:ascii="Verdana" w:hAnsi="Verdana"/>
          <w:sz w:val="18"/>
          <w:szCs w:val="18"/>
        </w:rPr>
        <w:t>Etablissement Public à Caractère Scientifique, Culturel et Professionnel</w:t>
      </w:r>
    </w:p>
    <w:p w14:paraId="7D7B876C" w14:textId="43CDCE7A" w:rsidR="00A40E91" w:rsidRPr="00D81DB1" w:rsidRDefault="00A40E91" w:rsidP="00A40E91">
      <w:pPr>
        <w:spacing w:after="0" w:line="240" w:lineRule="auto"/>
        <w:jc w:val="both"/>
        <w:rPr>
          <w:rFonts w:ascii="Verdana" w:hAnsi="Verdana"/>
          <w:sz w:val="18"/>
          <w:szCs w:val="18"/>
        </w:rPr>
      </w:pPr>
      <w:r w:rsidRPr="00D81DB1">
        <w:rPr>
          <w:rFonts w:ascii="Verdana" w:hAnsi="Verdana"/>
          <w:sz w:val="18"/>
          <w:szCs w:val="18"/>
        </w:rPr>
        <w:t>SIRET : 130 015 332 00013/ Code APE</w:t>
      </w:r>
      <w:r w:rsidR="003C0B05">
        <w:rPr>
          <w:rFonts w:ascii="Verdana" w:hAnsi="Verdana"/>
          <w:sz w:val="18"/>
          <w:szCs w:val="18"/>
        </w:rPr>
        <w:t>/NAF</w:t>
      </w:r>
      <w:r w:rsidRPr="00D81DB1">
        <w:rPr>
          <w:rFonts w:ascii="Verdana" w:hAnsi="Verdana"/>
          <w:sz w:val="18"/>
          <w:szCs w:val="18"/>
        </w:rPr>
        <w:t xml:space="preserve"> : </w:t>
      </w:r>
      <w:r w:rsidR="003C0B05">
        <w:rPr>
          <w:rFonts w:ascii="Verdana" w:hAnsi="Verdana"/>
          <w:sz w:val="18"/>
          <w:szCs w:val="18"/>
        </w:rPr>
        <w:t>8542</w:t>
      </w:r>
      <w:bookmarkStart w:id="0" w:name="_GoBack"/>
      <w:bookmarkEnd w:id="0"/>
      <w:r w:rsidRPr="00D81DB1">
        <w:rPr>
          <w:rFonts w:ascii="Verdana" w:hAnsi="Verdana"/>
          <w:sz w:val="18"/>
          <w:szCs w:val="18"/>
        </w:rPr>
        <w:t>Z Enseignement supérieur</w:t>
      </w:r>
    </w:p>
    <w:p w14:paraId="0707429C" w14:textId="77777777" w:rsidR="00A40E91" w:rsidRPr="00D81DB1" w:rsidRDefault="00A40E91" w:rsidP="00A40E91">
      <w:pPr>
        <w:tabs>
          <w:tab w:val="left" w:pos="1134"/>
          <w:tab w:val="left" w:pos="2268"/>
          <w:tab w:val="left" w:pos="5103"/>
        </w:tabs>
        <w:spacing w:after="0" w:line="240" w:lineRule="auto"/>
        <w:jc w:val="both"/>
        <w:rPr>
          <w:rFonts w:ascii="Verdana" w:hAnsi="Verdana"/>
          <w:sz w:val="18"/>
          <w:szCs w:val="18"/>
        </w:rPr>
      </w:pPr>
      <w:r w:rsidRPr="00D81DB1">
        <w:rPr>
          <w:rFonts w:ascii="Verdana" w:hAnsi="Verdana"/>
          <w:sz w:val="18"/>
          <w:szCs w:val="18"/>
        </w:rPr>
        <w:t>Ayant son siège social, 58, boulevard Cha</w:t>
      </w:r>
      <w:r>
        <w:rPr>
          <w:rFonts w:ascii="Verdana" w:hAnsi="Verdana"/>
          <w:sz w:val="18"/>
          <w:szCs w:val="18"/>
        </w:rPr>
        <w:t xml:space="preserve">rles </w:t>
      </w:r>
      <w:proofErr w:type="spellStart"/>
      <w:r>
        <w:rPr>
          <w:rFonts w:ascii="Verdana" w:hAnsi="Verdana"/>
          <w:sz w:val="18"/>
          <w:szCs w:val="18"/>
        </w:rPr>
        <w:t>Livon</w:t>
      </w:r>
      <w:proofErr w:type="spellEnd"/>
      <w:r>
        <w:rPr>
          <w:rFonts w:ascii="Verdana" w:hAnsi="Verdana"/>
          <w:sz w:val="18"/>
          <w:szCs w:val="18"/>
        </w:rPr>
        <w:t>, 13284 Marseille Cedex 7 France</w:t>
      </w:r>
    </w:p>
    <w:p w14:paraId="3C92FE43" w14:textId="33CC2293" w:rsidR="00A40E91" w:rsidRPr="00D81DB1" w:rsidRDefault="00A40E91" w:rsidP="00A40E91">
      <w:pPr>
        <w:tabs>
          <w:tab w:val="left" w:pos="1380"/>
          <w:tab w:val="left" w:pos="2860"/>
        </w:tabs>
        <w:spacing w:after="0" w:line="240" w:lineRule="auto"/>
        <w:jc w:val="both"/>
        <w:rPr>
          <w:rFonts w:ascii="Verdana" w:hAnsi="Verdana" w:cs="Arial"/>
          <w:sz w:val="18"/>
          <w:szCs w:val="18"/>
        </w:rPr>
      </w:pPr>
      <w:r w:rsidRPr="00D81DB1">
        <w:rPr>
          <w:rFonts w:ascii="Verdana" w:hAnsi="Verdana" w:cs="Arial"/>
          <w:sz w:val="18"/>
          <w:szCs w:val="18"/>
        </w:rPr>
        <w:t>Représentée par son Président, le Pro</w:t>
      </w:r>
      <w:r>
        <w:rPr>
          <w:rFonts w:ascii="Verdana" w:hAnsi="Verdana" w:cs="Arial"/>
          <w:sz w:val="18"/>
          <w:szCs w:val="18"/>
        </w:rPr>
        <w:t xml:space="preserve">fesseur </w:t>
      </w:r>
      <w:r w:rsidRPr="00D81DB1">
        <w:rPr>
          <w:rFonts w:ascii="Verdana" w:hAnsi="Verdana" w:cs="Arial"/>
          <w:sz w:val="18"/>
          <w:szCs w:val="18"/>
        </w:rPr>
        <w:t>Yvon BERLAND,</w:t>
      </w:r>
      <w:r w:rsidRPr="00D81DB1">
        <w:rPr>
          <w:rFonts w:ascii="Verdana" w:hAnsi="Verdana" w:cs="Arial"/>
          <w:spacing w:val="4"/>
          <w:sz w:val="18"/>
          <w:szCs w:val="18"/>
        </w:rPr>
        <w:t xml:space="preserve"> habilité à </w:t>
      </w:r>
      <w:r>
        <w:rPr>
          <w:rFonts w:ascii="Verdana" w:hAnsi="Verdana" w:cs="Arial"/>
          <w:spacing w:val="4"/>
          <w:sz w:val="18"/>
          <w:szCs w:val="18"/>
        </w:rPr>
        <w:t>approuver</w:t>
      </w:r>
      <w:r w:rsidRPr="00D81DB1">
        <w:rPr>
          <w:rFonts w:ascii="Verdana" w:hAnsi="Verdana" w:cs="Arial"/>
          <w:spacing w:val="4"/>
          <w:sz w:val="18"/>
          <w:szCs w:val="18"/>
        </w:rPr>
        <w:t xml:space="preserve"> le présent accord par la délibération du Conseil d’Administration de l’Université</w:t>
      </w:r>
      <w:r w:rsidRPr="00911AD2">
        <w:rPr>
          <w:rFonts w:ascii="Verdana" w:hAnsi="Verdana" w:cs="Arial"/>
          <w:spacing w:val="4"/>
          <w:sz w:val="18"/>
          <w:szCs w:val="18"/>
        </w:rPr>
        <w:t xml:space="preserve"> </w:t>
      </w:r>
      <w:r w:rsidRPr="0018281E">
        <w:rPr>
          <w:rFonts w:ascii="Verdana" w:hAnsi="Verdana" w:cs="Arial"/>
          <w:spacing w:val="4"/>
          <w:sz w:val="18"/>
          <w:szCs w:val="18"/>
        </w:rPr>
        <w:t xml:space="preserve">du </w:t>
      </w:r>
      <w:r w:rsidR="002753F2">
        <w:rPr>
          <w:rFonts w:ascii="Verdana" w:hAnsi="Verdana"/>
          <w:sz w:val="18"/>
          <w:szCs w:val="18"/>
        </w:rPr>
        <w:t>19</w:t>
      </w:r>
      <w:r w:rsidRPr="0018281E">
        <w:rPr>
          <w:rFonts w:ascii="Verdana" w:hAnsi="Verdana"/>
          <w:sz w:val="18"/>
          <w:szCs w:val="18"/>
        </w:rPr>
        <w:t xml:space="preserve"> </w:t>
      </w:r>
      <w:r w:rsidR="002753F2">
        <w:rPr>
          <w:rFonts w:ascii="Verdana" w:hAnsi="Verdana"/>
          <w:sz w:val="18"/>
          <w:szCs w:val="18"/>
        </w:rPr>
        <w:t>janvier</w:t>
      </w:r>
      <w:r w:rsidRPr="0018281E">
        <w:rPr>
          <w:rFonts w:ascii="Verdana" w:hAnsi="Verdana"/>
          <w:sz w:val="18"/>
          <w:szCs w:val="18"/>
        </w:rPr>
        <w:t xml:space="preserve"> 201</w:t>
      </w:r>
      <w:r w:rsidR="002753F2">
        <w:rPr>
          <w:rFonts w:ascii="Verdana" w:hAnsi="Verdana"/>
          <w:sz w:val="18"/>
          <w:szCs w:val="18"/>
        </w:rPr>
        <w:t>6</w:t>
      </w:r>
      <w:r>
        <w:rPr>
          <w:rFonts w:ascii="Verdana" w:hAnsi="Verdana"/>
          <w:sz w:val="18"/>
          <w:szCs w:val="18"/>
        </w:rPr>
        <w:t xml:space="preserve">, agissant au nom et pour le compte de la (des) composante(s) ……, représentée(s) par le(s) doyen(s) …… </w:t>
      </w:r>
    </w:p>
    <w:p w14:paraId="6E3134E4" w14:textId="77777777" w:rsidR="00A40E91" w:rsidRDefault="00A40E91" w:rsidP="00A40E91">
      <w:pPr>
        <w:tabs>
          <w:tab w:val="left" w:pos="1380"/>
          <w:tab w:val="left" w:pos="2860"/>
        </w:tabs>
        <w:spacing w:after="0" w:line="240" w:lineRule="auto"/>
        <w:jc w:val="both"/>
        <w:rPr>
          <w:rFonts w:ascii="Verdana" w:hAnsi="Verdana"/>
          <w:sz w:val="18"/>
          <w:szCs w:val="18"/>
        </w:rPr>
      </w:pPr>
    </w:p>
    <w:p w14:paraId="70C705E3" w14:textId="77777777" w:rsidR="00A40E91" w:rsidRPr="00D81DB1" w:rsidRDefault="00A40E91" w:rsidP="00A40E91">
      <w:pPr>
        <w:tabs>
          <w:tab w:val="left" w:pos="1380"/>
          <w:tab w:val="left" w:pos="2860"/>
        </w:tabs>
        <w:spacing w:after="0" w:line="240" w:lineRule="auto"/>
        <w:jc w:val="both"/>
        <w:rPr>
          <w:rFonts w:ascii="Verdana" w:hAnsi="Verdana" w:cs="Arial"/>
          <w:b/>
          <w:sz w:val="18"/>
          <w:szCs w:val="18"/>
        </w:rPr>
      </w:pPr>
    </w:p>
    <w:p w14:paraId="1E39C76F" w14:textId="77777777" w:rsidR="00A40E91" w:rsidRPr="00D81DB1" w:rsidRDefault="00A40E91" w:rsidP="00A40E91">
      <w:pPr>
        <w:tabs>
          <w:tab w:val="left" w:pos="1380"/>
          <w:tab w:val="left" w:pos="2860"/>
        </w:tabs>
        <w:spacing w:after="0" w:line="240" w:lineRule="auto"/>
        <w:jc w:val="both"/>
        <w:rPr>
          <w:rFonts w:ascii="Verdana" w:hAnsi="Verdana" w:cs="Arial"/>
          <w:b/>
          <w:sz w:val="18"/>
          <w:szCs w:val="18"/>
        </w:rPr>
      </w:pPr>
      <w:r w:rsidRPr="00D81DB1">
        <w:rPr>
          <w:rFonts w:ascii="Verdana" w:hAnsi="Verdana" w:cs="Arial"/>
          <w:b/>
          <w:sz w:val="18"/>
          <w:szCs w:val="18"/>
        </w:rPr>
        <w:t>Et :</w:t>
      </w:r>
    </w:p>
    <w:p w14:paraId="29A4AB71" w14:textId="77777777" w:rsidR="00A40E91" w:rsidRPr="00D81DB1" w:rsidRDefault="00A40E91" w:rsidP="00A40E91">
      <w:pPr>
        <w:tabs>
          <w:tab w:val="left" w:pos="1380"/>
          <w:tab w:val="left" w:pos="2860"/>
        </w:tabs>
        <w:spacing w:after="0" w:line="240" w:lineRule="auto"/>
        <w:jc w:val="both"/>
        <w:rPr>
          <w:rFonts w:ascii="Verdana" w:hAnsi="Verdana" w:cs="Arial"/>
          <w:i/>
          <w:sz w:val="18"/>
          <w:szCs w:val="18"/>
        </w:rPr>
      </w:pPr>
      <w:r w:rsidRPr="00D81DB1">
        <w:rPr>
          <w:rFonts w:ascii="Verdana" w:hAnsi="Verdana" w:cs="Arial"/>
          <w:b/>
          <w:i/>
          <w:sz w:val="18"/>
          <w:szCs w:val="18"/>
        </w:rPr>
        <w:tab/>
        <w:t>ETABLISSEMENT</w:t>
      </w:r>
      <w:r w:rsidRPr="00D81DB1">
        <w:rPr>
          <w:rFonts w:ascii="Verdana" w:hAnsi="Verdana" w:cs="Arial"/>
          <w:i/>
          <w:sz w:val="18"/>
          <w:szCs w:val="18"/>
        </w:rPr>
        <w:t xml:space="preserve"> (partenaire)</w:t>
      </w:r>
      <w:r w:rsidRPr="00D81DB1">
        <w:rPr>
          <w:rFonts w:ascii="Verdana" w:hAnsi="Verdana" w:cs="Arial"/>
          <w:i/>
          <w:sz w:val="18"/>
          <w:szCs w:val="18"/>
        </w:rPr>
        <w:tab/>
      </w:r>
    </w:p>
    <w:p w14:paraId="2D51D7C8" w14:textId="77777777" w:rsidR="00A40E91" w:rsidRPr="00D81DB1" w:rsidRDefault="00A40E91" w:rsidP="00A40E91">
      <w:pPr>
        <w:tabs>
          <w:tab w:val="left" w:pos="1380"/>
          <w:tab w:val="left" w:pos="2860"/>
        </w:tabs>
        <w:spacing w:after="0" w:line="240" w:lineRule="auto"/>
        <w:jc w:val="both"/>
        <w:rPr>
          <w:rFonts w:ascii="Verdana" w:hAnsi="Verdana" w:cs="Arial"/>
          <w:sz w:val="18"/>
          <w:szCs w:val="18"/>
        </w:rPr>
      </w:pPr>
    </w:p>
    <w:p w14:paraId="37CFE34E" w14:textId="77777777" w:rsidR="00A40E91" w:rsidRPr="00D81DB1" w:rsidRDefault="00A40E91" w:rsidP="00A40E91">
      <w:pPr>
        <w:tabs>
          <w:tab w:val="left" w:pos="1380"/>
          <w:tab w:val="left" w:pos="2860"/>
        </w:tabs>
        <w:spacing w:after="0" w:line="240" w:lineRule="auto"/>
        <w:jc w:val="both"/>
        <w:rPr>
          <w:rFonts w:ascii="Verdana" w:hAnsi="Verdana" w:cs="Arial"/>
          <w:sz w:val="18"/>
          <w:szCs w:val="18"/>
        </w:rPr>
      </w:pPr>
      <w:r w:rsidRPr="00D81DB1">
        <w:rPr>
          <w:rFonts w:ascii="Verdana" w:hAnsi="Verdana" w:cs="Arial"/>
          <w:sz w:val="18"/>
          <w:szCs w:val="18"/>
        </w:rPr>
        <w:t xml:space="preserve">Dont le siège est situé </w:t>
      </w:r>
      <w:r w:rsidRPr="00D81DB1">
        <w:rPr>
          <w:rFonts w:ascii="Verdana" w:hAnsi="Verdana" w:cs="Arial"/>
          <w:sz w:val="18"/>
          <w:szCs w:val="18"/>
        </w:rPr>
        <w:tab/>
      </w:r>
    </w:p>
    <w:p w14:paraId="3D500466" w14:textId="77777777" w:rsidR="00A40E91" w:rsidRPr="00D81DB1" w:rsidRDefault="00A40E91" w:rsidP="00A40E91">
      <w:pPr>
        <w:tabs>
          <w:tab w:val="left" w:pos="1380"/>
          <w:tab w:val="left" w:pos="2860"/>
        </w:tabs>
        <w:spacing w:after="0" w:line="240" w:lineRule="auto"/>
        <w:jc w:val="both"/>
        <w:rPr>
          <w:rFonts w:ascii="Verdana" w:hAnsi="Verdana" w:cs="Arial"/>
          <w:sz w:val="18"/>
          <w:szCs w:val="18"/>
        </w:rPr>
      </w:pPr>
      <w:r w:rsidRPr="00D81DB1">
        <w:rPr>
          <w:rFonts w:ascii="Verdana" w:hAnsi="Verdana" w:cs="Arial"/>
          <w:sz w:val="18"/>
          <w:szCs w:val="18"/>
        </w:rPr>
        <w:t xml:space="preserve">Représenté(e) par </w:t>
      </w:r>
    </w:p>
    <w:p w14:paraId="41C58775" w14:textId="77777777" w:rsidR="00A40E91" w:rsidRPr="00D81DB1" w:rsidRDefault="00A40E91" w:rsidP="00A40E91">
      <w:pPr>
        <w:tabs>
          <w:tab w:val="left" w:pos="1380"/>
          <w:tab w:val="left" w:pos="2860"/>
        </w:tabs>
        <w:jc w:val="both"/>
        <w:rPr>
          <w:rFonts w:ascii="Verdana" w:hAnsi="Verdana" w:cs="Arial"/>
          <w:sz w:val="18"/>
          <w:szCs w:val="18"/>
        </w:rPr>
      </w:pPr>
      <w:r>
        <w:rPr>
          <w:rFonts w:ascii="Verdana" w:hAnsi="Verdana" w:cs="Arial"/>
          <w:sz w:val="18"/>
          <w:szCs w:val="18"/>
        </w:rPr>
        <w:t>Agissant au nom et pour le compte</w:t>
      </w:r>
      <w:r w:rsidRPr="00DA7BAB">
        <w:rPr>
          <w:rFonts w:ascii="Verdana" w:hAnsi="Verdana"/>
          <w:sz w:val="18"/>
          <w:szCs w:val="18"/>
        </w:rPr>
        <w:t xml:space="preserve"> </w:t>
      </w:r>
      <w:r>
        <w:rPr>
          <w:rFonts w:ascii="Verdana" w:hAnsi="Verdana"/>
          <w:sz w:val="18"/>
          <w:szCs w:val="18"/>
        </w:rPr>
        <w:t>de la (des) composante(s) ……, représentée(s) par le(s) doyen(s) ……</w:t>
      </w:r>
    </w:p>
    <w:p w14:paraId="51EA7B81" w14:textId="77777777" w:rsidR="00A40E91" w:rsidRPr="00D81DB1" w:rsidRDefault="00A40E91" w:rsidP="00A40E91">
      <w:pPr>
        <w:spacing w:after="0" w:line="240" w:lineRule="auto"/>
        <w:rPr>
          <w:rFonts w:ascii="Verdana" w:hAnsi="Verdana" w:cs="Arial"/>
          <w:b/>
          <w:sz w:val="18"/>
          <w:szCs w:val="18"/>
        </w:rPr>
      </w:pPr>
      <w:r w:rsidRPr="00D81DB1">
        <w:rPr>
          <w:rFonts w:ascii="Verdana" w:hAnsi="Verdana" w:cs="Arial"/>
          <w:b/>
          <w:sz w:val="18"/>
          <w:szCs w:val="18"/>
        </w:rPr>
        <w:t>Il est convenu ce qui suit</w:t>
      </w:r>
    </w:p>
    <w:p w14:paraId="2B90E233" w14:textId="77777777" w:rsidR="00A40E91" w:rsidRPr="00D81DB1" w:rsidRDefault="00A40E91" w:rsidP="00A40E91">
      <w:pPr>
        <w:spacing w:after="0" w:line="240" w:lineRule="auto"/>
        <w:rPr>
          <w:rFonts w:ascii="Verdana" w:hAnsi="Verdana" w:cs="Arial"/>
          <w:sz w:val="18"/>
          <w:szCs w:val="18"/>
        </w:rPr>
      </w:pPr>
    </w:p>
    <w:p w14:paraId="70428C4D" w14:textId="77777777" w:rsidR="00A40E91" w:rsidRPr="00D81DB1" w:rsidRDefault="00A40E91" w:rsidP="00A40E91">
      <w:pPr>
        <w:pStyle w:val="Titre1"/>
        <w:jc w:val="both"/>
        <w:rPr>
          <w:rFonts w:ascii="Verdana" w:hAnsi="Verdana" w:cs="Arial"/>
          <w:sz w:val="18"/>
          <w:szCs w:val="18"/>
        </w:rPr>
      </w:pPr>
      <w:r w:rsidRPr="00D81DB1">
        <w:rPr>
          <w:rFonts w:ascii="Verdana" w:hAnsi="Verdana" w:cs="Arial"/>
          <w:b/>
          <w:bCs/>
          <w:sz w:val="18"/>
          <w:szCs w:val="18"/>
        </w:rPr>
        <w:t>Article 1</w:t>
      </w:r>
      <w:r w:rsidRPr="00D81DB1">
        <w:rPr>
          <w:rFonts w:ascii="Verdana" w:hAnsi="Verdana" w:cs="Arial"/>
          <w:b/>
          <w:bCs/>
          <w:sz w:val="18"/>
          <w:szCs w:val="18"/>
          <w:u w:val="none"/>
        </w:rPr>
        <w:t> : Objet</w:t>
      </w:r>
    </w:p>
    <w:p w14:paraId="04E0BDA2" w14:textId="77777777" w:rsidR="008C707B" w:rsidRPr="00C10A2F" w:rsidRDefault="008C707B" w:rsidP="008C707B">
      <w:pPr>
        <w:spacing w:after="0" w:line="240" w:lineRule="auto"/>
        <w:jc w:val="both"/>
        <w:rPr>
          <w:rFonts w:ascii="Verdana" w:hAnsi="Verdana" w:cs="Arial"/>
          <w:sz w:val="18"/>
          <w:szCs w:val="18"/>
        </w:rPr>
      </w:pPr>
      <w:r w:rsidRPr="00C10A2F">
        <w:rPr>
          <w:rFonts w:ascii="Verdana" w:hAnsi="Verdana" w:cs="Arial"/>
          <w:sz w:val="18"/>
          <w:szCs w:val="18"/>
        </w:rPr>
        <w:t>L’objet de cette convention d’application est de mettre en œuvre un programme d’échange pour certains étudiants de (</w:t>
      </w:r>
      <w:r w:rsidRPr="00C10A2F">
        <w:rPr>
          <w:rFonts w:ascii="Verdana" w:hAnsi="Verdana" w:cs="Arial"/>
          <w:i/>
          <w:sz w:val="18"/>
          <w:szCs w:val="18"/>
        </w:rPr>
        <w:t>Licence, Master…)</w:t>
      </w:r>
      <w:r w:rsidRPr="00C10A2F">
        <w:rPr>
          <w:rFonts w:ascii="Verdana" w:hAnsi="Verdana" w:cs="Arial"/>
          <w:sz w:val="18"/>
          <w:szCs w:val="18"/>
        </w:rPr>
        <w:t xml:space="preserve"> entre les deux universités partenaires.</w:t>
      </w:r>
    </w:p>
    <w:p w14:paraId="3CD79AB6" w14:textId="77777777" w:rsidR="008C707B" w:rsidRPr="00C10A2F" w:rsidRDefault="008C707B" w:rsidP="008C707B">
      <w:pPr>
        <w:spacing w:after="0" w:line="240" w:lineRule="auto"/>
        <w:jc w:val="both"/>
        <w:rPr>
          <w:rFonts w:ascii="Verdana" w:hAnsi="Verdana" w:cs="Arial"/>
          <w:sz w:val="18"/>
          <w:szCs w:val="18"/>
        </w:rPr>
      </w:pPr>
      <w:r w:rsidRPr="00C10A2F">
        <w:rPr>
          <w:rFonts w:ascii="Verdana" w:hAnsi="Verdana" w:cs="Arial"/>
          <w:sz w:val="18"/>
          <w:szCs w:val="18"/>
        </w:rPr>
        <w:lastRenderedPageBreak/>
        <w:t xml:space="preserve">Elle s’applique aux étudiants inscrits à l’AMU dans la composante X et dans la formation X et à ceux inscrits à </w:t>
      </w:r>
      <w:r w:rsidRPr="00C10A2F">
        <w:rPr>
          <w:rFonts w:ascii="Verdana" w:hAnsi="Verdana" w:cs="Arial"/>
          <w:i/>
          <w:sz w:val="18"/>
          <w:szCs w:val="18"/>
        </w:rPr>
        <w:t>établissement partenaire</w:t>
      </w:r>
      <w:r w:rsidRPr="00C10A2F">
        <w:rPr>
          <w:rFonts w:ascii="Verdana" w:hAnsi="Verdana" w:cs="Arial"/>
          <w:sz w:val="18"/>
          <w:szCs w:val="18"/>
        </w:rPr>
        <w:t xml:space="preserve"> dans la composante X et dans la formation X</w:t>
      </w:r>
      <w:r>
        <w:rPr>
          <w:rFonts w:ascii="Verdana" w:hAnsi="Verdana" w:cs="Arial"/>
          <w:sz w:val="18"/>
          <w:szCs w:val="18"/>
        </w:rPr>
        <w:t>, sélectionnés pour participer au programme</w:t>
      </w:r>
      <w:r w:rsidRPr="00C10A2F">
        <w:rPr>
          <w:rFonts w:ascii="Verdana" w:hAnsi="Verdana" w:cs="Arial"/>
          <w:sz w:val="18"/>
          <w:szCs w:val="18"/>
        </w:rPr>
        <w:t>.</w:t>
      </w:r>
    </w:p>
    <w:p w14:paraId="790214A8" w14:textId="77777777" w:rsidR="00A40E91" w:rsidRPr="00D81DB1" w:rsidRDefault="00A40E91" w:rsidP="00A40E91">
      <w:pPr>
        <w:spacing w:after="0" w:line="240" w:lineRule="auto"/>
        <w:jc w:val="both"/>
        <w:rPr>
          <w:rFonts w:ascii="Verdana" w:hAnsi="Verdana" w:cs="Arial"/>
          <w:sz w:val="18"/>
          <w:szCs w:val="18"/>
        </w:rPr>
      </w:pPr>
    </w:p>
    <w:p w14:paraId="5FDF7CEC" w14:textId="77777777" w:rsidR="00A40E91" w:rsidRPr="00D81DB1" w:rsidRDefault="00A40E91" w:rsidP="00A40E91">
      <w:pPr>
        <w:pStyle w:val="Titre2"/>
        <w:spacing w:before="0" w:after="0" w:line="240" w:lineRule="auto"/>
        <w:jc w:val="both"/>
        <w:rPr>
          <w:rFonts w:ascii="Verdana" w:hAnsi="Verdana" w:cs="Arial"/>
          <w:sz w:val="18"/>
          <w:szCs w:val="18"/>
        </w:rPr>
      </w:pPr>
      <w:r w:rsidRPr="00D81DB1">
        <w:rPr>
          <w:rFonts w:ascii="Verdana" w:hAnsi="Verdana" w:cs="Arial"/>
          <w:bCs w:val="0"/>
          <w:i w:val="0"/>
          <w:sz w:val="18"/>
          <w:szCs w:val="18"/>
          <w:u w:val="single"/>
        </w:rPr>
        <w:t>Article 2</w:t>
      </w:r>
      <w:r w:rsidRPr="00D81DB1">
        <w:rPr>
          <w:rFonts w:ascii="Verdana" w:hAnsi="Verdana" w:cs="Arial"/>
          <w:bCs w:val="0"/>
          <w:i w:val="0"/>
          <w:sz w:val="18"/>
          <w:szCs w:val="18"/>
        </w:rPr>
        <w:t> : Echange et nombre d’étudiants</w:t>
      </w:r>
    </w:p>
    <w:p w14:paraId="1BC8485F" w14:textId="77777777" w:rsidR="00A40E91" w:rsidRPr="00D81DB1" w:rsidRDefault="00A40E91" w:rsidP="00A40E91">
      <w:pPr>
        <w:pStyle w:val="Retraitcorpsdetexte2"/>
        <w:ind w:left="0"/>
        <w:jc w:val="both"/>
        <w:rPr>
          <w:rFonts w:ascii="Verdana" w:hAnsi="Verdana" w:cs="Arial"/>
          <w:sz w:val="18"/>
          <w:szCs w:val="18"/>
        </w:rPr>
      </w:pPr>
      <w:r w:rsidRPr="00D81DB1">
        <w:rPr>
          <w:rFonts w:ascii="Verdana" w:hAnsi="Verdana" w:cs="Arial"/>
          <w:sz w:val="18"/>
          <w:szCs w:val="18"/>
        </w:rPr>
        <w:t xml:space="preserve">Les termes et conditions de la convention d’application s’appliquent aux étudiants qui ont validé un niveau d’études équivalant à la …. </w:t>
      </w:r>
      <w:proofErr w:type="gramStart"/>
      <w:r w:rsidRPr="00D81DB1">
        <w:rPr>
          <w:rFonts w:ascii="Verdana" w:hAnsi="Verdana" w:cs="Arial"/>
          <w:sz w:val="18"/>
          <w:szCs w:val="18"/>
        </w:rPr>
        <w:t>pour</w:t>
      </w:r>
      <w:proofErr w:type="gramEnd"/>
      <w:r w:rsidRPr="00D81DB1">
        <w:rPr>
          <w:rFonts w:ascii="Verdana" w:hAnsi="Verdana" w:cs="Arial"/>
          <w:sz w:val="18"/>
          <w:szCs w:val="18"/>
        </w:rPr>
        <w:t xml:space="preserve"> l’Université partenaire, et aux étudiants qui ont validé </w:t>
      </w:r>
      <w:r w:rsidRPr="00703C5F">
        <w:rPr>
          <w:rFonts w:ascii="Verdana" w:hAnsi="Verdana" w:cs="Arial"/>
          <w:i/>
          <w:sz w:val="18"/>
          <w:szCs w:val="18"/>
        </w:rPr>
        <w:t>(</w:t>
      </w:r>
      <w:r>
        <w:rPr>
          <w:rFonts w:ascii="Verdana" w:hAnsi="Verdana" w:cs="Arial"/>
          <w:i/>
          <w:sz w:val="18"/>
          <w:szCs w:val="18"/>
        </w:rPr>
        <w:t xml:space="preserve">ex. </w:t>
      </w:r>
      <w:r w:rsidRPr="00703C5F">
        <w:rPr>
          <w:rFonts w:ascii="Verdana" w:hAnsi="Verdana" w:cs="Arial"/>
          <w:i/>
          <w:sz w:val="18"/>
          <w:szCs w:val="18"/>
        </w:rPr>
        <w:t>une Licence XXX)</w:t>
      </w:r>
      <w:r w:rsidRPr="00D81DB1">
        <w:rPr>
          <w:rFonts w:ascii="Verdana" w:hAnsi="Verdana" w:cs="Arial"/>
          <w:sz w:val="18"/>
          <w:szCs w:val="18"/>
        </w:rPr>
        <w:t xml:space="preserve">  pour le parcours </w:t>
      </w:r>
      <w:r>
        <w:rPr>
          <w:rFonts w:ascii="Verdana" w:hAnsi="Verdana" w:cs="Arial"/>
          <w:sz w:val="18"/>
          <w:szCs w:val="18"/>
        </w:rPr>
        <w:t xml:space="preserve">à </w:t>
      </w:r>
      <w:r w:rsidRPr="00D81DB1">
        <w:rPr>
          <w:rFonts w:ascii="Verdana" w:hAnsi="Verdana" w:cs="Arial"/>
          <w:sz w:val="18"/>
          <w:szCs w:val="18"/>
        </w:rPr>
        <w:t>Aix-Marseille</w:t>
      </w:r>
      <w:r>
        <w:rPr>
          <w:rFonts w:ascii="Verdana" w:hAnsi="Verdana" w:cs="Arial"/>
          <w:sz w:val="18"/>
          <w:szCs w:val="18"/>
        </w:rPr>
        <w:t xml:space="preserve"> Université</w:t>
      </w:r>
      <w:r w:rsidRPr="00D81DB1">
        <w:rPr>
          <w:rFonts w:ascii="Verdana" w:hAnsi="Verdana" w:cs="Arial"/>
          <w:sz w:val="18"/>
          <w:szCs w:val="18"/>
        </w:rPr>
        <w:t>.</w:t>
      </w:r>
    </w:p>
    <w:p w14:paraId="6D8D27CB" w14:textId="77777777" w:rsidR="00A40E91" w:rsidRPr="00D81DB1" w:rsidRDefault="00A40E91" w:rsidP="00A40E91">
      <w:pPr>
        <w:pStyle w:val="Retraitcorpsdetexte2"/>
        <w:ind w:left="0"/>
        <w:jc w:val="both"/>
        <w:rPr>
          <w:rFonts w:ascii="Verdana" w:hAnsi="Verdana" w:cs="Arial"/>
          <w:sz w:val="18"/>
          <w:szCs w:val="18"/>
        </w:rPr>
      </w:pPr>
      <w:r w:rsidRPr="00D81DB1">
        <w:rPr>
          <w:rFonts w:ascii="Verdana" w:hAnsi="Verdana" w:cs="Arial"/>
          <w:sz w:val="18"/>
          <w:szCs w:val="18"/>
        </w:rPr>
        <w:t>Le nombre de participants par université sera d’un maximum de XXXX par année. Un équilibre des échanges sera recherché.</w:t>
      </w:r>
    </w:p>
    <w:p w14:paraId="5B3C9B4B" w14:textId="77777777" w:rsidR="00A40E91" w:rsidRPr="00D81DB1" w:rsidRDefault="00A40E91" w:rsidP="00A40E91">
      <w:pPr>
        <w:spacing w:after="0" w:line="240" w:lineRule="auto"/>
        <w:jc w:val="both"/>
        <w:rPr>
          <w:rFonts w:ascii="Verdana" w:hAnsi="Verdana" w:cs="Arial"/>
          <w:b/>
          <w:bCs/>
          <w:sz w:val="18"/>
          <w:szCs w:val="18"/>
        </w:rPr>
      </w:pPr>
    </w:p>
    <w:p w14:paraId="3F1E7286" w14:textId="77777777" w:rsidR="00A40E91" w:rsidRPr="00D81DB1" w:rsidRDefault="00A40E91" w:rsidP="00A40E91">
      <w:pPr>
        <w:spacing w:after="0" w:line="240" w:lineRule="auto"/>
        <w:jc w:val="both"/>
        <w:rPr>
          <w:rFonts w:ascii="Verdana" w:hAnsi="Verdana" w:cs="Arial"/>
          <w:b/>
          <w:bCs/>
          <w:sz w:val="18"/>
          <w:szCs w:val="18"/>
        </w:rPr>
      </w:pPr>
      <w:r w:rsidRPr="00D81DB1">
        <w:rPr>
          <w:rFonts w:ascii="Verdana" w:hAnsi="Verdana" w:cs="Arial"/>
          <w:b/>
          <w:bCs/>
          <w:sz w:val="18"/>
          <w:szCs w:val="18"/>
          <w:u w:val="single"/>
        </w:rPr>
        <w:t>Article 3</w:t>
      </w:r>
      <w:r w:rsidRPr="00D81DB1">
        <w:rPr>
          <w:rFonts w:ascii="Verdana" w:hAnsi="Verdana" w:cs="Arial"/>
          <w:b/>
          <w:bCs/>
          <w:sz w:val="18"/>
          <w:szCs w:val="18"/>
        </w:rPr>
        <w:t> : Durée de l’échange</w:t>
      </w:r>
    </w:p>
    <w:p w14:paraId="0E1C5633" w14:textId="77777777" w:rsidR="00A40E91" w:rsidRDefault="00A40E91" w:rsidP="00A40E91">
      <w:pPr>
        <w:pStyle w:val="Retraitcorpsdetexte2"/>
        <w:ind w:left="0"/>
        <w:jc w:val="both"/>
        <w:rPr>
          <w:rFonts w:ascii="Verdana" w:hAnsi="Verdana" w:cs="Arial"/>
          <w:sz w:val="18"/>
          <w:szCs w:val="18"/>
        </w:rPr>
      </w:pPr>
      <w:r w:rsidRPr="00D81DB1">
        <w:rPr>
          <w:rFonts w:ascii="Verdana" w:hAnsi="Verdana" w:cs="Arial"/>
          <w:sz w:val="18"/>
          <w:szCs w:val="18"/>
        </w:rPr>
        <w:t xml:space="preserve">Chaque échange, conclu selon les termes de cette convention d’application, sera d’une durée </w:t>
      </w:r>
      <w:r w:rsidRPr="00703C5F">
        <w:rPr>
          <w:rFonts w:ascii="Verdana" w:hAnsi="Verdana" w:cs="Arial"/>
          <w:i/>
          <w:sz w:val="18"/>
          <w:szCs w:val="18"/>
        </w:rPr>
        <w:t>(ex.</w:t>
      </w:r>
      <w:r>
        <w:rPr>
          <w:rFonts w:ascii="Verdana" w:hAnsi="Verdana" w:cs="Arial"/>
          <w:sz w:val="18"/>
          <w:szCs w:val="18"/>
        </w:rPr>
        <w:t xml:space="preserve"> </w:t>
      </w:r>
      <w:r w:rsidRPr="00703C5F">
        <w:rPr>
          <w:rFonts w:ascii="Verdana" w:hAnsi="Verdana" w:cs="Arial"/>
          <w:i/>
          <w:sz w:val="18"/>
          <w:szCs w:val="18"/>
        </w:rPr>
        <w:t>au minimum d’un semestre et au maximum d’une année universitaire</w:t>
      </w:r>
      <w:r>
        <w:rPr>
          <w:rFonts w:ascii="Verdana" w:hAnsi="Verdana" w:cs="Arial"/>
          <w:i/>
          <w:sz w:val="18"/>
          <w:szCs w:val="18"/>
        </w:rPr>
        <w:t>)</w:t>
      </w:r>
      <w:r w:rsidRPr="00D81DB1">
        <w:rPr>
          <w:rFonts w:ascii="Verdana" w:hAnsi="Verdana" w:cs="Arial"/>
          <w:sz w:val="18"/>
          <w:szCs w:val="18"/>
        </w:rPr>
        <w:t>.</w:t>
      </w:r>
    </w:p>
    <w:p w14:paraId="70239BFF" w14:textId="77777777" w:rsidR="00A40E91" w:rsidRPr="00D81DB1" w:rsidRDefault="00A40E91" w:rsidP="00A40E91">
      <w:pPr>
        <w:pStyle w:val="Retraitcorpsdetexte2"/>
        <w:ind w:left="0"/>
        <w:jc w:val="both"/>
        <w:rPr>
          <w:rFonts w:ascii="Verdana" w:hAnsi="Verdana" w:cs="Arial"/>
          <w:b/>
          <w:bCs/>
          <w:sz w:val="18"/>
          <w:szCs w:val="18"/>
        </w:rPr>
      </w:pPr>
    </w:p>
    <w:p w14:paraId="21246BB1" w14:textId="77777777" w:rsidR="00A40E91" w:rsidRPr="00D81DB1" w:rsidRDefault="00A40E91" w:rsidP="00A40E91">
      <w:pPr>
        <w:spacing w:after="0" w:line="240" w:lineRule="auto"/>
        <w:jc w:val="both"/>
        <w:rPr>
          <w:rFonts w:ascii="Verdana" w:hAnsi="Verdana" w:cs="Arial"/>
          <w:b/>
          <w:bCs/>
          <w:sz w:val="18"/>
          <w:szCs w:val="18"/>
        </w:rPr>
      </w:pPr>
      <w:r w:rsidRPr="00D81DB1">
        <w:rPr>
          <w:rFonts w:ascii="Verdana" w:hAnsi="Verdana" w:cs="Arial"/>
          <w:b/>
          <w:bCs/>
          <w:sz w:val="18"/>
          <w:szCs w:val="18"/>
          <w:u w:val="single"/>
        </w:rPr>
        <w:t>Article 4</w:t>
      </w:r>
      <w:r w:rsidRPr="00D81DB1">
        <w:rPr>
          <w:rFonts w:ascii="Verdana" w:hAnsi="Verdana" w:cs="Arial"/>
          <w:b/>
          <w:bCs/>
          <w:sz w:val="18"/>
          <w:szCs w:val="18"/>
        </w:rPr>
        <w:t> : Sélection des participants</w:t>
      </w:r>
    </w:p>
    <w:p w14:paraId="0D442811" w14:textId="77777777" w:rsidR="00A40E91" w:rsidRPr="00D81DB1" w:rsidRDefault="00A40E91" w:rsidP="00A40E91">
      <w:pPr>
        <w:pStyle w:val="Retraitcorpsdetexte2"/>
        <w:ind w:left="0"/>
        <w:jc w:val="both"/>
        <w:rPr>
          <w:rFonts w:ascii="Verdana" w:hAnsi="Verdana" w:cs="Arial"/>
          <w:sz w:val="18"/>
          <w:szCs w:val="18"/>
        </w:rPr>
      </w:pPr>
      <w:r w:rsidRPr="00D81DB1">
        <w:rPr>
          <w:rFonts w:ascii="Verdana" w:hAnsi="Verdana" w:cs="Arial"/>
          <w:sz w:val="18"/>
          <w:szCs w:val="18"/>
        </w:rPr>
        <w:t>4.1. Les étudiants participant au programme d’échange seront sélectionnés par leur institution d’origine sur la base de leurs résultats universitaires, pour une inscription à plein temps sans possibilité d’obtenir un diplôme de la part de l’Université d’accueil.</w:t>
      </w:r>
    </w:p>
    <w:p w14:paraId="0AC1C196" w14:textId="77777777" w:rsidR="00A40E91" w:rsidRPr="00D81DB1" w:rsidRDefault="00A40E91" w:rsidP="00A40E91">
      <w:pPr>
        <w:pStyle w:val="Retraitcorpsdetexte2"/>
        <w:jc w:val="both"/>
        <w:rPr>
          <w:rFonts w:ascii="Verdana" w:hAnsi="Verdana" w:cs="Arial"/>
          <w:sz w:val="18"/>
          <w:szCs w:val="18"/>
        </w:rPr>
      </w:pPr>
    </w:p>
    <w:p w14:paraId="462C4DD1" w14:textId="74DA9C49" w:rsidR="00A40E91" w:rsidRDefault="00A40E91" w:rsidP="00A40E91">
      <w:pPr>
        <w:pStyle w:val="Retraitcorpsdetexte2"/>
        <w:ind w:left="0"/>
        <w:jc w:val="both"/>
        <w:rPr>
          <w:rFonts w:ascii="Verdana" w:hAnsi="Verdana" w:cs="Arial"/>
          <w:sz w:val="18"/>
          <w:szCs w:val="18"/>
        </w:rPr>
      </w:pPr>
      <w:r w:rsidRPr="00D81DB1">
        <w:rPr>
          <w:rFonts w:ascii="Verdana" w:hAnsi="Verdana" w:cs="Arial"/>
          <w:sz w:val="18"/>
          <w:szCs w:val="18"/>
        </w:rPr>
        <w:t>4.2. La candidature auprès de l’université d’accueil comprendra un curriculum vitae, une lettre de motivation, une copie du dernier diplôme obtenu ainsi qu’une copie des relevés de notes.</w:t>
      </w:r>
    </w:p>
    <w:p w14:paraId="01AA8918" w14:textId="77777777" w:rsidR="008C707B" w:rsidRPr="00D81DB1" w:rsidRDefault="008C707B" w:rsidP="00A40E91">
      <w:pPr>
        <w:pStyle w:val="Retraitcorpsdetexte2"/>
        <w:ind w:left="0"/>
        <w:jc w:val="both"/>
        <w:rPr>
          <w:rFonts w:ascii="Verdana" w:hAnsi="Verdana" w:cs="Arial"/>
          <w:sz w:val="18"/>
          <w:szCs w:val="18"/>
        </w:rPr>
      </w:pPr>
      <w:commentRangeStart w:id="1"/>
    </w:p>
    <w:commentRangeEnd w:id="1"/>
    <w:p w14:paraId="2CB218DA" w14:textId="77777777" w:rsidR="00A40E91" w:rsidRPr="00D81DB1" w:rsidRDefault="008C707B" w:rsidP="00A40E91">
      <w:pPr>
        <w:pStyle w:val="Retraitcorpsdetexte2"/>
        <w:ind w:left="0"/>
        <w:jc w:val="both"/>
        <w:rPr>
          <w:rFonts w:ascii="Verdana" w:hAnsi="Verdana" w:cs="Arial"/>
          <w:sz w:val="18"/>
          <w:szCs w:val="18"/>
        </w:rPr>
      </w:pPr>
      <w:r>
        <w:rPr>
          <w:rStyle w:val="Marquedecommentaire"/>
          <w:rFonts w:ascii="Calibri" w:eastAsia="Calibri" w:hAnsi="Calibri"/>
          <w:lang w:eastAsia="en-US"/>
        </w:rPr>
        <w:commentReference w:id="1"/>
      </w:r>
    </w:p>
    <w:p w14:paraId="47703970" w14:textId="77777777" w:rsidR="00A40E91" w:rsidRPr="00D81DB1" w:rsidRDefault="00A40E91" w:rsidP="00A40E91">
      <w:pPr>
        <w:pStyle w:val="Retraitcorpsdetexte2"/>
        <w:ind w:left="0"/>
        <w:jc w:val="both"/>
        <w:rPr>
          <w:rFonts w:ascii="Verdana" w:hAnsi="Verdana" w:cs="Arial"/>
          <w:sz w:val="18"/>
          <w:szCs w:val="18"/>
        </w:rPr>
      </w:pPr>
      <w:r w:rsidRPr="00D81DB1">
        <w:rPr>
          <w:rFonts w:ascii="Verdana" w:hAnsi="Verdana" w:cs="Arial"/>
          <w:sz w:val="18"/>
          <w:szCs w:val="18"/>
        </w:rPr>
        <w:t xml:space="preserve">Les étudiants sélectionnés par leur université pour l’échange devront avoir un niveau linguistique suffisant pour poursuivre leurs études auprès de l’institution d’accueil. L’université d’accueil </w:t>
      </w:r>
      <w:r w:rsidRPr="00F67822">
        <w:rPr>
          <w:rFonts w:ascii="Verdana" w:hAnsi="Verdana" w:cs="Arial"/>
          <w:sz w:val="18"/>
          <w:szCs w:val="18"/>
        </w:rPr>
        <w:t xml:space="preserve">peut demander une preuve de leur niveau de langue (certificat ou attestation) et </w:t>
      </w:r>
      <w:r w:rsidRPr="00D81DB1">
        <w:rPr>
          <w:rFonts w:ascii="Verdana" w:hAnsi="Verdana" w:cs="Arial"/>
          <w:sz w:val="18"/>
          <w:szCs w:val="18"/>
        </w:rPr>
        <w:t>se réserve le droit de refuser les candidats qui ne remplissent pas ces conditions.</w:t>
      </w:r>
    </w:p>
    <w:p w14:paraId="37585A26" w14:textId="77777777" w:rsidR="00A40E91" w:rsidRPr="00D81DB1" w:rsidRDefault="00A40E91" w:rsidP="00A40E91">
      <w:pPr>
        <w:pStyle w:val="Retraitcorpsdetexte2"/>
        <w:ind w:left="0"/>
        <w:jc w:val="both"/>
        <w:rPr>
          <w:rFonts w:ascii="Verdana" w:hAnsi="Verdana" w:cs="Arial"/>
          <w:sz w:val="18"/>
          <w:szCs w:val="18"/>
        </w:rPr>
      </w:pPr>
    </w:p>
    <w:p w14:paraId="53874330" w14:textId="77777777" w:rsidR="00A40E91" w:rsidRPr="00D81DB1" w:rsidRDefault="00A40E91" w:rsidP="00A40E91">
      <w:pPr>
        <w:pStyle w:val="Retraitcorpsdetexte2"/>
        <w:ind w:left="0"/>
        <w:jc w:val="both"/>
        <w:rPr>
          <w:rFonts w:ascii="Verdana" w:hAnsi="Verdana" w:cs="Arial"/>
          <w:sz w:val="18"/>
          <w:szCs w:val="18"/>
        </w:rPr>
      </w:pPr>
      <w:r w:rsidRPr="00D81DB1">
        <w:rPr>
          <w:rFonts w:ascii="Verdana" w:hAnsi="Verdana" w:cs="Arial"/>
          <w:sz w:val="18"/>
          <w:szCs w:val="18"/>
        </w:rPr>
        <w:t>4.3. Les étudiants seront tenus de respecter les règles de l’Université d’accueil ainsi que les lois du pays d’accueil pendant la durée de l’échange.</w:t>
      </w:r>
    </w:p>
    <w:p w14:paraId="07296B0C" w14:textId="77777777" w:rsidR="00A40E91" w:rsidRPr="00D81DB1" w:rsidRDefault="00A40E91" w:rsidP="00A40E91">
      <w:pPr>
        <w:pStyle w:val="Retraitcorpsdetexte2"/>
        <w:jc w:val="both"/>
        <w:rPr>
          <w:rFonts w:ascii="Verdana" w:hAnsi="Verdana" w:cs="Arial"/>
          <w:sz w:val="18"/>
          <w:szCs w:val="18"/>
        </w:rPr>
      </w:pPr>
    </w:p>
    <w:p w14:paraId="68DAB643" w14:textId="77777777" w:rsidR="00C515A8" w:rsidRDefault="00C515A8" w:rsidP="00C515A8">
      <w:pPr>
        <w:pStyle w:val="Retraitcorpsdetexte2"/>
        <w:ind w:left="0"/>
        <w:jc w:val="both"/>
        <w:rPr>
          <w:rFonts w:ascii="Verdana" w:hAnsi="Verdana" w:cs="Arial"/>
          <w:sz w:val="18"/>
          <w:szCs w:val="18"/>
        </w:rPr>
      </w:pPr>
      <w:r w:rsidRPr="006C39F7">
        <w:rPr>
          <w:rFonts w:ascii="Verdana" w:hAnsi="Verdana" w:cs="Arial"/>
          <w:sz w:val="18"/>
          <w:szCs w:val="18"/>
        </w:rPr>
        <w:t>4.4. Les deux universités conviendront du détail des cours pouvant être suivis</w:t>
      </w:r>
      <w:r>
        <w:rPr>
          <w:rFonts w:ascii="Verdana" w:hAnsi="Verdana" w:cs="Arial"/>
          <w:sz w:val="18"/>
          <w:szCs w:val="18"/>
        </w:rPr>
        <w:t xml:space="preserve"> </w:t>
      </w:r>
      <w:r w:rsidRPr="006C39F7">
        <w:rPr>
          <w:rFonts w:ascii="Verdana" w:hAnsi="Verdana" w:cs="Arial"/>
          <w:sz w:val="18"/>
          <w:szCs w:val="18"/>
        </w:rPr>
        <w:t>par les étudiants en programme d’échanges et du nombre de crédits</w:t>
      </w:r>
      <w:r>
        <w:rPr>
          <w:rFonts w:ascii="Verdana" w:hAnsi="Verdana" w:cs="Arial"/>
          <w:sz w:val="18"/>
          <w:szCs w:val="18"/>
        </w:rPr>
        <w:t xml:space="preserve"> </w:t>
      </w:r>
      <w:r w:rsidRPr="006C39F7">
        <w:rPr>
          <w:rFonts w:ascii="Verdana" w:hAnsi="Verdana" w:cs="Arial"/>
          <w:sz w:val="18"/>
          <w:szCs w:val="18"/>
        </w:rPr>
        <w:t>correspondants, dans le respect de l’offre de formation approuvée par</w:t>
      </w:r>
      <w:r>
        <w:rPr>
          <w:rFonts w:ascii="Verdana" w:hAnsi="Verdana" w:cs="Arial"/>
          <w:sz w:val="18"/>
          <w:szCs w:val="18"/>
        </w:rPr>
        <w:t xml:space="preserve"> </w:t>
      </w:r>
      <w:r w:rsidRPr="006C39F7">
        <w:rPr>
          <w:rFonts w:ascii="Verdana" w:hAnsi="Verdana" w:cs="Arial"/>
          <w:sz w:val="18"/>
          <w:szCs w:val="18"/>
        </w:rPr>
        <w:t>l’établissement d’accueil.</w:t>
      </w:r>
      <w:r>
        <w:rPr>
          <w:rFonts w:ascii="Verdana" w:hAnsi="Verdana" w:cs="Arial"/>
          <w:sz w:val="18"/>
          <w:szCs w:val="18"/>
        </w:rPr>
        <w:t xml:space="preserve"> La liste des cours et crédits sera formalisée dans le cadre d’un contrat d’études. </w:t>
      </w:r>
    </w:p>
    <w:p w14:paraId="298F2A7E" w14:textId="77777777" w:rsidR="00C515A8" w:rsidRPr="00D81DB1" w:rsidRDefault="00C515A8" w:rsidP="00C515A8">
      <w:pPr>
        <w:pStyle w:val="Retraitcorpsdetexte2"/>
        <w:jc w:val="both"/>
        <w:rPr>
          <w:rFonts w:ascii="Verdana" w:hAnsi="Verdana" w:cs="Arial"/>
          <w:sz w:val="18"/>
          <w:szCs w:val="18"/>
        </w:rPr>
      </w:pPr>
    </w:p>
    <w:p w14:paraId="745DEACD" w14:textId="77777777" w:rsidR="00C515A8" w:rsidRDefault="00C515A8" w:rsidP="00C515A8">
      <w:pPr>
        <w:pStyle w:val="Retraitcorpsdetexte2"/>
        <w:ind w:left="0"/>
        <w:jc w:val="both"/>
        <w:rPr>
          <w:rFonts w:ascii="Verdana" w:hAnsi="Verdana" w:cs="Arial"/>
          <w:sz w:val="18"/>
          <w:szCs w:val="18"/>
        </w:rPr>
      </w:pPr>
      <w:r w:rsidRPr="00D81DB1">
        <w:rPr>
          <w:rFonts w:ascii="Verdana" w:hAnsi="Verdana" w:cs="Arial"/>
          <w:sz w:val="18"/>
          <w:szCs w:val="18"/>
        </w:rPr>
        <w:t xml:space="preserve">4.5. </w:t>
      </w:r>
      <w:r>
        <w:rPr>
          <w:rFonts w:ascii="Verdana" w:hAnsi="Verdana" w:cs="Arial"/>
          <w:sz w:val="18"/>
          <w:szCs w:val="18"/>
        </w:rPr>
        <w:t xml:space="preserve">Les connaissances seront évaluées conformément à la réglementation en vigueur dans l’établissement d’accueil. </w:t>
      </w:r>
    </w:p>
    <w:p w14:paraId="5205C22B" w14:textId="77777777" w:rsidR="00C515A8" w:rsidRDefault="00C515A8" w:rsidP="00C515A8">
      <w:pPr>
        <w:pStyle w:val="Retraitcorpsdetexte2"/>
        <w:ind w:left="0"/>
        <w:jc w:val="both"/>
        <w:rPr>
          <w:rFonts w:ascii="Verdana" w:hAnsi="Verdana" w:cs="Arial"/>
          <w:sz w:val="18"/>
          <w:szCs w:val="18"/>
        </w:rPr>
      </w:pPr>
    </w:p>
    <w:p w14:paraId="41F6C3A9" w14:textId="77777777" w:rsidR="00C515A8" w:rsidRPr="00D81DB1" w:rsidRDefault="00C515A8" w:rsidP="00C515A8">
      <w:pPr>
        <w:pStyle w:val="Retraitcorpsdetexte2"/>
        <w:ind w:left="0"/>
        <w:jc w:val="both"/>
        <w:rPr>
          <w:rFonts w:ascii="Verdana" w:hAnsi="Verdana" w:cs="Arial"/>
          <w:sz w:val="18"/>
          <w:szCs w:val="18"/>
        </w:rPr>
      </w:pPr>
      <w:r>
        <w:rPr>
          <w:rFonts w:ascii="Verdana" w:hAnsi="Verdana" w:cs="Arial"/>
          <w:sz w:val="18"/>
          <w:szCs w:val="18"/>
        </w:rPr>
        <w:t xml:space="preserve">4.6. </w:t>
      </w:r>
      <w:r w:rsidRPr="00D81DB1">
        <w:rPr>
          <w:rFonts w:ascii="Verdana" w:hAnsi="Verdana" w:cs="Arial"/>
          <w:sz w:val="18"/>
          <w:szCs w:val="18"/>
        </w:rPr>
        <w:t>L’université d’accueil fournira à l’université d’origine un relevé de notes à l’issue du séjour d’études</w:t>
      </w:r>
      <w:r>
        <w:rPr>
          <w:rFonts w:ascii="Verdana" w:hAnsi="Verdana" w:cs="Arial"/>
          <w:sz w:val="18"/>
          <w:szCs w:val="18"/>
        </w:rPr>
        <w:t xml:space="preserve">, dans un délai de deux (2) mois maximum. </w:t>
      </w:r>
    </w:p>
    <w:p w14:paraId="3B8A89D6" w14:textId="77777777" w:rsidR="00A40E91" w:rsidRPr="00D81DB1" w:rsidRDefault="00A40E91" w:rsidP="00A40E91">
      <w:pPr>
        <w:pStyle w:val="Retraitcorpsdetexte2"/>
        <w:ind w:firstLine="708"/>
        <w:jc w:val="both"/>
        <w:rPr>
          <w:rFonts w:ascii="Verdana" w:hAnsi="Verdana" w:cs="Arial"/>
          <w:sz w:val="18"/>
          <w:szCs w:val="18"/>
        </w:rPr>
      </w:pPr>
    </w:p>
    <w:p w14:paraId="4CD6A8CA" w14:textId="77777777" w:rsidR="00A40E91" w:rsidRPr="00D81DB1" w:rsidRDefault="00A40E91" w:rsidP="00A40E91">
      <w:pPr>
        <w:pStyle w:val="Retraitcorpsdetexte2"/>
        <w:ind w:left="0"/>
        <w:jc w:val="both"/>
        <w:rPr>
          <w:rFonts w:ascii="Verdana" w:hAnsi="Verdana" w:cs="Arial"/>
          <w:b/>
          <w:bCs/>
          <w:sz w:val="18"/>
          <w:szCs w:val="18"/>
        </w:rPr>
      </w:pPr>
      <w:r w:rsidRPr="00D81DB1">
        <w:rPr>
          <w:rFonts w:ascii="Verdana" w:hAnsi="Verdana" w:cs="Arial"/>
          <w:b/>
          <w:bCs/>
          <w:sz w:val="18"/>
          <w:szCs w:val="18"/>
          <w:u w:val="single"/>
        </w:rPr>
        <w:lastRenderedPageBreak/>
        <w:t>Article 5</w:t>
      </w:r>
      <w:r w:rsidRPr="00D81DB1">
        <w:rPr>
          <w:rFonts w:ascii="Verdana" w:hAnsi="Verdana" w:cs="Arial"/>
          <w:b/>
          <w:bCs/>
          <w:sz w:val="18"/>
          <w:szCs w:val="18"/>
        </w:rPr>
        <w:t> : Inscription</w:t>
      </w:r>
    </w:p>
    <w:p w14:paraId="62162340" w14:textId="77777777" w:rsidR="00A40E91" w:rsidRPr="00D81DB1" w:rsidRDefault="00A40E91" w:rsidP="00A40E91">
      <w:pPr>
        <w:pStyle w:val="Retraitcorpsdetexte2"/>
        <w:ind w:left="0"/>
        <w:jc w:val="both"/>
        <w:rPr>
          <w:rFonts w:ascii="Verdana" w:hAnsi="Verdana" w:cs="Arial"/>
          <w:i/>
          <w:sz w:val="18"/>
          <w:szCs w:val="18"/>
        </w:rPr>
      </w:pPr>
      <w:r w:rsidRPr="00D81DB1">
        <w:rPr>
          <w:rFonts w:ascii="Verdana" w:hAnsi="Verdana" w:cs="Arial"/>
          <w:sz w:val="18"/>
          <w:szCs w:val="18"/>
        </w:rPr>
        <w:t xml:space="preserve">Les étudiants participant à l’échange seront inscrits dans leur université d’origine pendant la période de l’échange et paieront par conséquent les frais de scolarité correspondant à leurs programmes respectifs dans leur université d’origine exclusivement. Ils seront inscrits dans l’université d’accueil où ils seront exemptés des droits de scolarité pour la durée de leur participation au programme d’échange. </w:t>
      </w:r>
      <w:r w:rsidRPr="00D81DB1">
        <w:rPr>
          <w:rFonts w:ascii="Verdana" w:hAnsi="Verdana" w:cs="Arial"/>
          <w:i/>
          <w:sz w:val="18"/>
          <w:szCs w:val="18"/>
        </w:rPr>
        <w:t xml:space="preserve">Cette exonération ne s’applique pas aux enseignements </w:t>
      </w:r>
      <w:r>
        <w:rPr>
          <w:rFonts w:ascii="Verdana" w:hAnsi="Verdana" w:cs="Arial"/>
          <w:i/>
          <w:sz w:val="18"/>
          <w:szCs w:val="18"/>
        </w:rPr>
        <w:t xml:space="preserve">spécifiques ou complémentaires </w:t>
      </w:r>
      <w:r w:rsidRPr="00D81DB1">
        <w:rPr>
          <w:rFonts w:ascii="Verdana" w:hAnsi="Verdana" w:cs="Arial"/>
          <w:i/>
          <w:sz w:val="18"/>
          <w:szCs w:val="18"/>
        </w:rPr>
        <w:t>de langue suivis dans les centres de formation en langues.</w:t>
      </w:r>
    </w:p>
    <w:p w14:paraId="06532E3D" w14:textId="77777777" w:rsidR="00A40E91" w:rsidRPr="00D81DB1" w:rsidRDefault="00A40E91" w:rsidP="00A40E91">
      <w:pPr>
        <w:pStyle w:val="Retraitcorpsdetexte2"/>
        <w:ind w:left="0"/>
        <w:jc w:val="both"/>
        <w:rPr>
          <w:rFonts w:ascii="Verdana" w:hAnsi="Verdana" w:cs="Arial"/>
          <w:sz w:val="18"/>
          <w:szCs w:val="18"/>
        </w:rPr>
      </w:pPr>
    </w:p>
    <w:p w14:paraId="4021816C" w14:textId="77777777" w:rsidR="00A40E91" w:rsidRPr="00D81DB1" w:rsidRDefault="00A40E91" w:rsidP="00A40E91">
      <w:pPr>
        <w:pStyle w:val="Retraitcorpsdetexte2"/>
        <w:ind w:left="0"/>
        <w:jc w:val="both"/>
        <w:rPr>
          <w:rFonts w:ascii="Verdana" w:hAnsi="Verdana" w:cs="Arial"/>
          <w:b/>
          <w:bCs/>
          <w:sz w:val="18"/>
          <w:szCs w:val="18"/>
        </w:rPr>
      </w:pPr>
      <w:r w:rsidRPr="00D81DB1">
        <w:rPr>
          <w:rFonts w:ascii="Verdana" w:hAnsi="Verdana" w:cs="Arial"/>
          <w:b/>
          <w:bCs/>
          <w:sz w:val="18"/>
          <w:szCs w:val="18"/>
          <w:u w:val="single"/>
        </w:rPr>
        <w:t>Article 6</w:t>
      </w:r>
      <w:r w:rsidRPr="00D81DB1">
        <w:rPr>
          <w:rFonts w:ascii="Verdana" w:hAnsi="Verdana" w:cs="Arial"/>
          <w:b/>
          <w:bCs/>
          <w:sz w:val="18"/>
          <w:szCs w:val="18"/>
        </w:rPr>
        <w:t> : Orientation et services</w:t>
      </w:r>
    </w:p>
    <w:p w14:paraId="606EECF7" w14:textId="77777777" w:rsidR="00A40E91" w:rsidRPr="00D81DB1" w:rsidRDefault="00A40E91" w:rsidP="00A40E91">
      <w:pPr>
        <w:pStyle w:val="Retraitcorpsdetexte2"/>
        <w:ind w:left="0"/>
        <w:jc w:val="both"/>
        <w:rPr>
          <w:rFonts w:ascii="Verdana" w:hAnsi="Verdana" w:cs="Arial"/>
          <w:sz w:val="18"/>
          <w:szCs w:val="18"/>
        </w:rPr>
      </w:pPr>
      <w:r w:rsidRPr="00D81DB1">
        <w:rPr>
          <w:rFonts w:ascii="Verdana" w:hAnsi="Verdana" w:cs="Arial"/>
          <w:sz w:val="18"/>
          <w:szCs w:val="18"/>
        </w:rPr>
        <w:t>Avant le départ de l’étudiant, l’université d’origine devra fournir les informations nécessaires à la mobilité ainsi que le fera l’université d’accueil à l’arrivée de l’étudiant d’échange.</w:t>
      </w:r>
    </w:p>
    <w:p w14:paraId="1A85ACAE" w14:textId="77777777" w:rsidR="00A40E91" w:rsidRPr="00D81DB1" w:rsidRDefault="00A40E91" w:rsidP="00A40E91">
      <w:pPr>
        <w:pStyle w:val="Retraitcorpsdetexte2"/>
        <w:ind w:left="0"/>
        <w:jc w:val="both"/>
        <w:rPr>
          <w:rFonts w:ascii="Verdana" w:hAnsi="Verdana" w:cs="Arial"/>
          <w:sz w:val="18"/>
          <w:szCs w:val="18"/>
        </w:rPr>
      </w:pPr>
      <w:r w:rsidRPr="00D81DB1">
        <w:rPr>
          <w:rFonts w:ascii="Verdana" w:hAnsi="Verdana" w:cs="Arial"/>
          <w:sz w:val="18"/>
          <w:szCs w:val="18"/>
        </w:rPr>
        <w:t xml:space="preserve">L’institution d’accueil facilitera les procédures administratives et l’information concernant les cours. </w:t>
      </w:r>
    </w:p>
    <w:p w14:paraId="153E46BC" w14:textId="77777777" w:rsidR="00A40E91" w:rsidRPr="00D81DB1" w:rsidRDefault="00A40E91" w:rsidP="00A40E91">
      <w:pPr>
        <w:pStyle w:val="Retraitcorpsdetexte2"/>
        <w:ind w:firstLine="708"/>
        <w:jc w:val="both"/>
        <w:rPr>
          <w:rFonts w:ascii="Verdana" w:hAnsi="Verdana" w:cs="Arial"/>
          <w:i/>
          <w:sz w:val="18"/>
          <w:szCs w:val="18"/>
        </w:rPr>
      </w:pPr>
    </w:p>
    <w:p w14:paraId="112C64A1" w14:textId="77777777" w:rsidR="00A40E91" w:rsidRPr="00D81DB1" w:rsidRDefault="00A40E91" w:rsidP="00A40E91">
      <w:pPr>
        <w:pStyle w:val="Retraitcorpsdetexte2"/>
        <w:ind w:left="0"/>
        <w:jc w:val="both"/>
        <w:rPr>
          <w:rFonts w:ascii="Verdana" w:hAnsi="Verdana" w:cs="Arial"/>
          <w:b/>
          <w:i/>
          <w:sz w:val="18"/>
          <w:szCs w:val="18"/>
        </w:rPr>
      </w:pPr>
      <w:r w:rsidRPr="00D81DB1">
        <w:rPr>
          <w:rFonts w:ascii="Verdana" w:hAnsi="Verdana" w:cs="Arial"/>
          <w:b/>
          <w:i/>
          <w:sz w:val="18"/>
          <w:szCs w:val="18"/>
        </w:rPr>
        <w:t>6.1. L’institution d’accueil fournira aux étudiants accueillis :</w:t>
      </w:r>
    </w:p>
    <w:p w14:paraId="6F1D2F28" w14:textId="77777777" w:rsidR="00A40E91" w:rsidRPr="00D81DB1" w:rsidRDefault="00A40E91" w:rsidP="00A40E91">
      <w:pPr>
        <w:pStyle w:val="Retraitcorpsdetexte2"/>
        <w:ind w:firstLine="708"/>
        <w:jc w:val="both"/>
        <w:rPr>
          <w:rFonts w:ascii="Verdana" w:hAnsi="Verdana" w:cs="Arial"/>
          <w:sz w:val="18"/>
          <w:szCs w:val="18"/>
        </w:rPr>
      </w:pPr>
    </w:p>
    <w:p w14:paraId="4DA6F3FD" w14:textId="77777777" w:rsidR="00A40E91" w:rsidRPr="00D81DB1" w:rsidRDefault="00A40E91" w:rsidP="00A40E91">
      <w:pPr>
        <w:pStyle w:val="Retraitcorpsdetexte2"/>
        <w:tabs>
          <w:tab w:val="left" w:pos="1440"/>
        </w:tabs>
        <w:ind w:left="1416" w:hanging="516"/>
        <w:jc w:val="both"/>
        <w:rPr>
          <w:rFonts w:ascii="Verdana" w:hAnsi="Verdana" w:cs="Arial"/>
          <w:sz w:val="18"/>
          <w:szCs w:val="18"/>
        </w:rPr>
      </w:pPr>
      <w:r w:rsidRPr="00D81DB1">
        <w:rPr>
          <w:rFonts w:ascii="Verdana" w:hAnsi="Verdana" w:cs="Arial"/>
          <w:sz w:val="18"/>
          <w:szCs w:val="18"/>
        </w:rPr>
        <w:t>a.</w:t>
      </w:r>
      <w:r w:rsidRPr="00D81DB1">
        <w:rPr>
          <w:rFonts w:ascii="Verdana" w:hAnsi="Verdana" w:cs="Arial"/>
          <w:sz w:val="18"/>
          <w:szCs w:val="18"/>
        </w:rPr>
        <w:tab/>
        <w:t>l’accès aux installations universitaires en tant que membres à part entière de l’institution d’accueil, comprenant la bibliothèque et les divers avantages accordés aux étudiants,</w:t>
      </w:r>
    </w:p>
    <w:p w14:paraId="18EAFE77" w14:textId="77777777" w:rsidR="00A40E91" w:rsidRPr="00D81DB1" w:rsidRDefault="00A40E91" w:rsidP="00A40E91">
      <w:pPr>
        <w:pStyle w:val="Retraitcorpsdetexte2"/>
        <w:numPr>
          <w:ilvl w:val="0"/>
          <w:numId w:val="1"/>
        </w:numPr>
        <w:tabs>
          <w:tab w:val="clear" w:pos="1260"/>
          <w:tab w:val="num" w:pos="1440"/>
        </w:tabs>
        <w:ind w:left="1440" w:hanging="540"/>
        <w:jc w:val="both"/>
        <w:rPr>
          <w:rFonts w:ascii="Verdana" w:hAnsi="Verdana" w:cs="Arial"/>
          <w:sz w:val="18"/>
          <w:szCs w:val="18"/>
        </w:rPr>
      </w:pPr>
      <w:r w:rsidRPr="00D81DB1">
        <w:rPr>
          <w:rFonts w:ascii="Verdana" w:hAnsi="Verdana" w:cs="Arial"/>
          <w:sz w:val="18"/>
          <w:szCs w:val="18"/>
        </w:rPr>
        <w:t>une information sur les exigences en matière d’assurance maladie et sur la couverture médicale,</w:t>
      </w:r>
    </w:p>
    <w:p w14:paraId="0A30CEA3" w14:textId="77777777" w:rsidR="00A40E91" w:rsidRPr="00D81DB1" w:rsidRDefault="00A40E91" w:rsidP="00A40E91">
      <w:pPr>
        <w:pStyle w:val="Retraitcorpsdetexte2"/>
        <w:numPr>
          <w:ilvl w:val="0"/>
          <w:numId w:val="1"/>
        </w:numPr>
        <w:tabs>
          <w:tab w:val="clear" w:pos="1260"/>
          <w:tab w:val="num" w:pos="1440"/>
        </w:tabs>
        <w:ind w:left="1440" w:hanging="540"/>
        <w:jc w:val="both"/>
        <w:rPr>
          <w:rFonts w:ascii="Verdana" w:hAnsi="Verdana" w:cs="Arial"/>
          <w:sz w:val="18"/>
          <w:szCs w:val="18"/>
        </w:rPr>
      </w:pPr>
      <w:r w:rsidRPr="00D81DB1">
        <w:rPr>
          <w:rFonts w:ascii="Verdana" w:hAnsi="Verdana" w:cs="Arial"/>
          <w:sz w:val="18"/>
          <w:szCs w:val="18"/>
        </w:rPr>
        <w:t>une information sur la vie de tous les jours (ouverture d’un compte en banque),</w:t>
      </w:r>
    </w:p>
    <w:p w14:paraId="0D73E78F" w14:textId="77777777" w:rsidR="00A40E91" w:rsidRPr="00D81DB1" w:rsidRDefault="00A40E91" w:rsidP="00A40E91">
      <w:pPr>
        <w:pStyle w:val="Retraitcorpsdetexte2"/>
        <w:numPr>
          <w:ilvl w:val="0"/>
          <w:numId w:val="1"/>
        </w:numPr>
        <w:tabs>
          <w:tab w:val="clear" w:pos="1260"/>
          <w:tab w:val="num" w:pos="1440"/>
        </w:tabs>
        <w:ind w:left="1440" w:hanging="540"/>
        <w:jc w:val="both"/>
        <w:rPr>
          <w:rFonts w:ascii="Verdana" w:hAnsi="Verdana" w:cs="Arial"/>
          <w:sz w:val="18"/>
          <w:szCs w:val="18"/>
        </w:rPr>
      </w:pPr>
      <w:r w:rsidRPr="00D81DB1">
        <w:rPr>
          <w:rFonts w:ascii="Verdana" w:hAnsi="Verdana" w:cs="Arial"/>
          <w:sz w:val="18"/>
          <w:szCs w:val="18"/>
        </w:rPr>
        <w:t>une assistance pour trouver un logement si possible dans une cité universitaire et sinon un logement convenable situé hors campus,</w:t>
      </w:r>
    </w:p>
    <w:p w14:paraId="32871019" w14:textId="77777777" w:rsidR="00A40E91" w:rsidRPr="00D81DB1" w:rsidRDefault="00A40E91" w:rsidP="00A40E91">
      <w:pPr>
        <w:pStyle w:val="Retraitcorpsdetexte2"/>
        <w:numPr>
          <w:ilvl w:val="0"/>
          <w:numId w:val="1"/>
        </w:numPr>
        <w:tabs>
          <w:tab w:val="clear" w:pos="1260"/>
          <w:tab w:val="num" w:pos="1440"/>
        </w:tabs>
        <w:ind w:left="1440" w:hanging="540"/>
        <w:jc w:val="both"/>
        <w:rPr>
          <w:rFonts w:ascii="Verdana" w:hAnsi="Verdana" w:cs="Arial"/>
          <w:sz w:val="18"/>
          <w:szCs w:val="18"/>
        </w:rPr>
      </w:pPr>
      <w:r w:rsidRPr="00D81DB1">
        <w:rPr>
          <w:rFonts w:ascii="Verdana" w:hAnsi="Verdana" w:cs="Arial"/>
          <w:sz w:val="18"/>
          <w:szCs w:val="18"/>
        </w:rPr>
        <w:t>les documents nécessaires pour l’obtention d’un visa/titre de séjour.</w:t>
      </w:r>
    </w:p>
    <w:p w14:paraId="02815CF0" w14:textId="77777777" w:rsidR="00A40E91" w:rsidRPr="00D81DB1" w:rsidRDefault="00A40E91" w:rsidP="00A40E91">
      <w:pPr>
        <w:pStyle w:val="Retraitcorpsdetexte2"/>
        <w:ind w:left="1440"/>
        <w:jc w:val="both"/>
        <w:rPr>
          <w:rFonts w:ascii="Verdana" w:hAnsi="Verdana" w:cs="Arial"/>
          <w:sz w:val="18"/>
          <w:szCs w:val="18"/>
        </w:rPr>
      </w:pPr>
    </w:p>
    <w:p w14:paraId="37D70C19" w14:textId="77777777" w:rsidR="00A40E91" w:rsidRPr="00D81DB1" w:rsidRDefault="00A40E91" w:rsidP="00A40E91">
      <w:pPr>
        <w:pStyle w:val="Retraitcorpsdetexte2"/>
        <w:ind w:left="0"/>
        <w:jc w:val="both"/>
        <w:rPr>
          <w:rFonts w:ascii="Verdana" w:hAnsi="Verdana" w:cs="Arial"/>
          <w:b/>
          <w:i/>
          <w:sz w:val="18"/>
          <w:szCs w:val="18"/>
        </w:rPr>
      </w:pPr>
      <w:r w:rsidRPr="00D81DB1">
        <w:rPr>
          <w:rFonts w:ascii="Verdana" w:hAnsi="Verdana" w:cs="Arial"/>
          <w:b/>
          <w:i/>
          <w:sz w:val="18"/>
          <w:szCs w:val="18"/>
        </w:rPr>
        <w:t>6.2. Les étudiants participant à l’échange devront :</w:t>
      </w:r>
    </w:p>
    <w:p w14:paraId="4FF7FBAB" w14:textId="77777777" w:rsidR="00A40E91" w:rsidRPr="00D81DB1" w:rsidRDefault="00A40E91" w:rsidP="00A40E91">
      <w:pPr>
        <w:pStyle w:val="Retraitcorpsdetexte2"/>
        <w:ind w:left="1416"/>
        <w:jc w:val="both"/>
        <w:rPr>
          <w:rFonts w:ascii="Verdana" w:hAnsi="Verdana" w:cs="Arial"/>
          <w:sz w:val="18"/>
          <w:szCs w:val="18"/>
        </w:rPr>
      </w:pPr>
    </w:p>
    <w:p w14:paraId="777E9EC4" w14:textId="77777777" w:rsidR="00A40E91" w:rsidRPr="00D81DB1" w:rsidRDefault="00A40E91" w:rsidP="00A40E91">
      <w:pPr>
        <w:pStyle w:val="Retraitcorpsdetexte2"/>
        <w:tabs>
          <w:tab w:val="left" w:pos="1418"/>
        </w:tabs>
        <w:ind w:left="1416" w:hanging="565"/>
        <w:jc w:val="both"/>
        <w:rPr>
          <w:rFonts w:ascii="Verdana" w:hAnsi="Verdana" w:cs="Arial"/>
          <w:sz w:val="18"/>
          <w:szCs w:val="18"/>
        </w:rPr>
      </w:pPr>
      <w:r w:rsidRPr="00D81DB1">
        <w:rPr>
          <w:rFonts w:ascii="Verdana" w:hAnsi="Verdana" w:cs="Arial"/>
          <w:sz w:val="18"/>
          <w:szCs w:val="18"/>
        </w:rPr>
        <w:t>a.</w:t>
      </w:r>
      <w:r w:rsidRPr="00D81DB1">
        <w:rPr>
          <w:rFonts w:ascii="Verdana" w:hAnsi="Verdana" w:cs="Arial"/>
          <w:sz w:val="18"/>
          <w:szCs w:val="18"/>
        </w:rPr>
        <w:tab/>
        <w:t>payer les frais d’inscription dans leur université d’origine avant leur départ,</w:t>
      </w:r>
    </w:p>
    <w:p w14:paraId="4F9DC8A0" w14:textId="77777777" w:rsidR="00A40E91" w:rsidRPr="00D81DB1" w:rsidRDefault="00A40E91" w:rsidP="00A40E91">
      <w:pPr>
        <w:pStyle w:val="Retraitcorpsdetexte2"/>
        <w:numPr>
          <w:ilvl w:val="0"/>
          <w:numId w:val="2"/>
        </w:numPr>
        <w:tabs>
          <w:tab w:val="clear" w:pos="1776"/>
          <w:tab w:val="left" w:pos="1418"/>
        </w:tabs>
        <w:ind w:left="1416" w:hanging="565"/>
        <w:jc w:val="both"/>
        <w:rPr>
          <w:rFonts w:ascii="Verdana" w:hAnsi="Verdana" w:cs="Arial"/>
          <w:sz w:val="18"/>
          <w:szCs w:val="18"/>
          <w:u w:val="single"/>
        </w:rPr>
      </w:pPr>
      <w:r w:rsidRPr="00D81DB1">
        <w:rPr>
          <w:rFonts w:ascii="Verdana" w:hAnsi="Verdana" w:cs="Arial"/>
          <w:sz w:val="18"/>
          <w:szCs w:val="18"/>
        </w:rPr>
        <w:t>payer les frais de logement, de nourriture, de transport, d’assurance maladie, leurs frais personnels, ainsi que tous les autres frais relatifs à leur mobilité</w:t>
      </w:r>
      <w:r w:rsidRPr="00D81DB1">
        <w:rPr>
          <w:rFonts w:ascii="Verdana" w:hAnsi="Verdana" w:cs="Arial"/>
          <w:sz w:val="18"/>
          <w:szCs w:val="18"/>
          <w:u w:val="single"/>
        </w:rPr>
        <w:t>,</w:t>
      </w:r>
    </w:p>
    <w:p w14:paraId="7326930A" w14:textId="77777777" w:rsidR="00A40E91" w:rsidRPr="00D81DB1" w:rsidRDefault="00A40E91" w:rsidP="00A40E91">
      <w:pPr>
        <w:pStyle w:val="Retraitcorpsdetexte2"/>
        <w:numPr>
          <w:ilvl w:val="0"/>
          <w:numId w:val="2"/>
        </w:numPr>
        <w:tabs>
          <w:tab w:val="clear" w:pos="1776"/>
          <w:tab w:val="num" w:pos="1418"/>
        </w:tabs>
        <w:ind w:left="1416" w:hanging="565"/>
        <w:jc w:val="both"/>
        <w:rPr>
          <w:rFonts w:ascii="Verdana" w:hAnsi="Verdana" w:cs="Arial"/>
          <w:sz w:val="18"/>
          <w:szCs w:val="18"/>
        </w:rPr>
      </w:pPr>
      <w:r w:rsidRPr="00D81DB1">
        <w:rPr>
          <w:rFonts w:ascii="Verdana" w:hAnsi="Verdana" w:cs="Arial"/>
          <w:sz w:val="18"/>
          <w:szCs w:val="18"/>
        </w:rPr>
        <w:t>obtenir un visa approprié,</w:t>
      </w:r>
    </w:p>
    <w:p w14:paraId="29E3DC92" w14:textId="77777777" w:rsidR="00A40E91" w:rsidRPr="00D81DB1" w:rsidRDefault="00A40E91" w:rsidP="00A40E91">
      <w:pPr>
        <w:pStyle w:val="Retraitcorpsdetexte2"/>
        <w:numPr>
          <w:ilvl w:val="0"/>
          <w:numId w:val="2"/>
        </w:numPr>
        <w:tabs>
          <w:tab w:val="clear" w:pos="1776"/>
          <w:tab w:val="num" w:pos="1418"/>
        </w:tabs>
        <w:ind w:left="1416" w:hanging="565"/>
        <w:jc w:val="both"/>
        <w:rPr>
          <w:rFonts w:ascii="Verdana" w:hAnsi="Verdana" w:cs="Arial"/>
          <w:sz w:val="18"/>
          <w:szCs w:val="18"/>
        </w:rPr>
      </w:pPr>
      <w:r w:rsidRPr="00D81DB1">
        <w:rPr>
          <w:rFonts w:ascii="Verdana" w:hAnsi="Verdana" w:cs="Arial"/>
          <w:sz w:val="18"/>
          <w:szCs w:val="18"/>
        </w:rPr>
        <w:t xml:space="preserve">payer toute autre dette engagée durant la période de l’échange. </w:t>
      </w:r>
    </w:p>
    <w:p w14:paraId="2591A349" w14:textId="77777777" w:rsidR="00A40E91" w:rsidRPr="00D81DB1" w:rsidRDefault="00A40E91" w:rsidP="00A40E91">
      <w:pPr>
        <w:pStyle w:val="Retraitcorpsdetexte2"/>
        <w:jc w:val="both"/>
        <w:rPr>
          <w:rFonts w:ascii="Verdana" w:hAnsi="Verdana" w:cs="Arial"/>
          <w:sz w:val="18"/>
          <w:szCs w:val="18"/>
        </w:rPr>
      </w:pPr>
    </w:p>
    <w:p w14:paraId="5F31DD9E" w14:textId="77777777" w:rsidR="00A40E91" w:rsidRPr="00D81DB1" w:rsidRDefault="00A40E91" w:rsidP="00A40E91">
      <w:pPr>
        <w:pStyle w:val="Retraitcorpsdetexte2"/>
        <w:ind w:left="0"/>
        <w:jc w:val="both"/>
        <w:rPr>
          <w:rFonts w:ascii="Verdana" w:hAnsi="Verdana" w:cs="Arial"/>
          <w:b/>
          <w:sz w:val="18"/>
          <w:szCs w:val="18"/>
        </w:rPr>
      </w:pPr>
    </w:p>
    <w:p w14:paraId="170FD5C9" w14:textId="77777777" w:rsidR="00A40E91" w:rsidRPr="00D81DB1" w:rsidRDefault="00A40E91" w:rsidP="00A40E91">
      <w:pPr>
        <w:pStyle w:val="Retraitcorpsdetexte2"/>
        <w:ind w:left="0"/>
        <w:jc w:val="both"/>
        <w:rPr>
          <w:rFonts w:ascii="Verdana" w:hAnsi="Verdana" w:cs="Arial"/>
          <w:sz w:val="18"/>
          <w:szCs w:val="18"/>
        </w:rPr>
      </w:pPr>
      <w:r w:rsidRPr="00D81DB1">
        <w:rPr>
          <w:rFonts w:ascii="Verdana" w:hAnsi="Verdana" w:cs="Arial"/>
          <w:b/>
          <w:sz w:val="18"/>
          <w:szCs w:val="18"/>
          <w:u w:val="single"/>
        </w:rPr>
        <w:t>Article 7</w:t>
      </w:r>
      <w:r w:rsidRPr="00D81DB1">
        <w:rPr>
          <w:rFonts w:ascii="Verdana" w:hAnsi="Verdana" w:cs="Arial"/>
          <w:b/>
          <w:sz w:val="18"/>
          <w:szCs w:val="18"/>
        </w:rPr>
        <w:t xml:space="preserve"> : Protection sociale, responsabilité civile et rapatriement </w:t>
      </w:r>
    </w:p>
    <w:p w14:paraId="55893C43" w14:textId="77777777" w:rsidR="00A40E91" w:rsidRPr="00D81DB1" w:rsidRDefault="00A40E91" w:rsidP="00A40E91">
      <w:pPr>
        <w:pStyle w:val="Retraitcorpsdetexte2"/>
        <w:ind w:left="0"/>
        <w:jc w:val="both"/>
        <w:rPr>
          <w:rFonts w:ascii="Verdana" w:hAnsi="Verdana" w:cs="Arial"/>
          <w:sz w:val="18"/>
          <w:szCs w:val="18"/>
        </w:rPr>
      </w:pPr>
      <w:r w:rsidRPr="00D81DB1">
        <w:rPr>
          <w:rFonts w:ascii="Verdana" w:hAnsi="Verdana" w:cs="Arial"/>
          <w:sz w:val="18"/>
          <w:szCs w:val="18"/>
        </w:rPr>
        <w:t>Les étudiants devront être en règle au regard de leurs obligations concernant la protection sociale. Il est demandé aux étudiants de souscrire, auprès de l’organisme de leur choix, une assurance garantissant leur responsabilité civile pour les dommages qu’ils pourraient causer aux personnes ou aux biens lors de leur séjour ainsi qu’une assurance rapatriement. Dans tous les cas l’assurance devra couvrir les frais médicaux et le rapatriement international.</w:t>
      </w:r>
    </w:p>
    <w:p w14:paraId="0CD9B1AE" w14:textId="77777777" w:rsidR="00A40E91" w:rsidRPr="00D81DB1" w:rsidRDefault="00A40E91" w:rsidP="00A40E91">
      <w:pPr>
        <w:pStyle w:val="Retraitcorpsdetexte2"/>
        <w:ind w:left="0"/>
        <w:jc w:val="both"/>
        <w:rPr>
          <w:rFonts w:ascii="Verdana" w:hAnsi="Verdana" w:cs="Arial"/>
          <w:sz w:val="18"/>
          <w:szCs w:val="18"/>
        </w:rPr>
      </w:pPr>
    </w:p>
    <w:p w14:paraId="168223CD" w14:textId="77777777" w:rsidR="00A40E91" w:rsidRPr="00D81DB1" w:rsidRDefault="00A40E91" w:rsidP="00A40E91">
      <w:pPr>
        <w:pStyle w:val="Retraitcorpsdetexte2"/>
        <w:ind w:left="0"/>
        <w:jc w:val="both"/>
        <w:rPr>
          <w:rFonts w:ascii="Verdana" w:hAnsi="Verdana" w:cs="Arial"/>
          <w:b/>
          <w:sz w:val="18"/>
          <w:szCs w:val="18"/>
        </w:rPr>
      </w:pPr>
      <w:r w:rsidRPr="00D81DB1">
        <w:rPr>
          <w:rFonts w:ascii="Verdana" w:hAnsi="Verdana" w:cs="Arial"/>
          <w:b/>
          <w:sz w:val="18"/>
          <w:szCs w:val="18"/>
          <w:u w:val="single"/>
        </w:rPr>
        <w:t>Article 8</w:t>
      </w:r>
      <w:r w:rsidRPr="00D81DB1">
        <w:rPr>
          <w:rFonts w:ascii="Verdana" w:hAnsi="Verdana" w:cs="Arial"/>
          <w:b/>
          <w:sz w:val="18"/>
          <w:szCs w:val="18"/>
        </w:rPr>
        <w:t> : Sanction</w:t>
      </w:r>
    </w:p>
    <w:p w14:paraId="19A41CCF" w14:textId="77777777" w:rsidR="00A40E91" w:rsidRPr="00D81DB1" w:rsidRDefault="00A40E91" w:rsidP="00A40E91">
      <w:pPr>
        <w:pStyle w:val="Retraitcorpsdetexte2"/>
        <w:ind w:left="0"/>
        <w:jc w:val="both"/>
        <w:rPr>
          <w:rFonts w:ascii="Verdana" w:hAnsi="Verdana" w:cs="Arial"/>
          <w:sz w:val="18"/>
          <w:szCs w:val="18"/>
        </w:rPr>
      </w:pPr>
      <w:r w:rsidRPr="00AB283E">
        <w:rPr>
          <w:rFonts w:ascii="Verdana" w:hAnsi="Verdana" w:cs="Arial"/>
          <w:sz w:val="18"/>
          <w:szCs w:val="18"/>
        </w:rPr>
        <w:lastRenderedPageBreak/>
        <w:t>En cas de manquement grave aux règles, en matière de discipline notamment, chaque établissement appliquera sa procédure interne en vigueur.</w:t>
      </w:r>
      <w:r>
        <w:rPr>
          <w:rFonts w:ascii="Verdana" w:hAnsi="Verdana" w:cs="Arial"/>
          <w:sz w:val="18"/>
          <w:szCs w:val="18"/>
        </w:rPr>
        <w:t xml:space="preserve"> </w:t>
      </w:r>
      <w:r>
        <w:rPr>
          <w:rFonts w:ascii="Verdana" w:eastAsia="Calibri" w:hAnsi="Verdana"/>
          <w:sz w:val="18"/>
          <w:szCs w:val="18"/>
          <w:lang w:val="fr-CA" w:eastAsia="en-US"/>
        </w:rPr>
        <w:t>Il en informera préalablement l’établissement d’origine et lui communiquera une copie du dossier avant tout commencement de celle-ci.</w:t>
      </w:r>
    </w:p>
    <w:p w14:paraId="47F1E08E" w14:textId="77777777" w:rsidR="00A40E91" w:rsidRDefault="00A40E91" w:rsidP="00A40E91">
      <w:pPr>
        <w:pStyle w:val="Retraitcorpsdetexte2"/>
        <w:ind w:left="0"/>
        <w:jc w:val="both"/>
        <w:rPr>
          <w:rFonts w:ascii="Verdana" w:hAnsi="Verdana" w:cs="Arial"/>
          <w:b/>
          <w:sz w:val="18"/>
          <w:szCs w:val="18"/>
        </w:rPr>
      </w:pPr>
    </w:p>
    <w:p w14:paraId="254079A2" w14:textId="77777777" w:rsidR="00A40E91" w:rsidRDefault="00A40E91" w:rsidP="00A40E91">
      <w:pPr>
        <w:pStyle w:val="Retraitcorpsdetexte2"/>
        <w:ind w:left="0"/>
        <w:jc w:val="both"/>
        <w:rPr>
          <w:rFonts w:ascii="Verdana" w:hAnsi="Verdana" w:cs="Arial"/>
          <w:b/>
          <w:sz w:val="18"/>
          <w:szCs w:val="18"/>
        </w:rPr>
      </w:pPr>
    </w:p>
    <w:p w14:paraId="358711B8" w14:textId="44B3B0CB" w:rsidR="00A40E91" w:rsidRPr="004D3CAE" w:rsidRDefault="00A40E91" w:rsidP="00A40E91">
      <w:pPr>
        <w:pStyle w:val="Retraitcorpsdetexte2"/>
        <w:ind w:left="0"/>
        <w:jc w:val="both"/>
        <w:rPr>
          <w:rFonts w:ascii="Verdana" w:hAnsi="Verdana" w:cs="Arial"/>
          <w:b/>
          <w:sz w:val="18"/>
          <w:szCs w:val="18"/>
        </w:rPr>
      </w:pPr>
      <w:r w:rsidRPr="00ED04CA">
        <w:rPr>
          <w:rFonts w:ascii="Verdana" w:hAnsi="Verdana" w:cs="Arial"/>
          <w:b/>
          <w:sz w:val="18"/>
          <w:szCs w:val="18"/>
          <w:u w:val="single"/>
        </w:rPr>
        <w:t xml:space="preserve">Article </w:t>
      </w:r>
      <w:r w:rsidR="00B0354E">
        <w:rPr>
          <w:rFonts w:ascii="Verdana" w:hAnsi="Verdana" w:cs="Arial"/>
          <w:b/>
          <w:sz w:val="18"/>
          <w:szCs w:val="18"/>
          <w:u w:val="single"/>
        </w:rPr>
        <w:t>9</w:t>
      </w:r>
      <w:r w:rsidRPr="004D3CAE">
        <w:rPr>
          <w:rFonts w:ascii="Verdana" w:hAnsi="Verdana" w:cs="Arial"/>
          <w:b/>
          <w:sz w:val="18"/>
          <w:szCs w:val="18"/>
        </w:rPr>
        <w:t> : Obligation de confidentialité</w:t>
      </w:r>
    </w:p>
    <w:p w14:paraId="19BF9FD4" w14:textId="77777777" w:rsidR="00A40E91" w:rsidRPr="00ED04CA" w:rsidRDefault="00A40E91" w:rsidP="00A40E91">
      <w:pPr>
        <w:pStyle w:val="Retraitcorpsdetexte2"/>
        <w:ind w:left="0"/>
        <w:jc w:val="both"/>
        <w:rPr>
          <w:rFonts w:ascii="Verdana" w:hAnsi="Verdana" w:cs="Arial"/>
          <w:sz w:val="18"/>
          <w:szCs w:val="18"/>
        </w:rPr>
      </w:pPr>
      <w:r w:rsidRPr="00ED04CA">
        <w:rPr>
          <w:rFonts w:ascii="Verdana" w:hAnsi="Verdana" w:cs="Arial"/>
          <w:sz w:val="18"/>
          <w:szCs w:val="18"/>
        </w:rPr>
        <w:t>Chaque partie s'engage à considérer comme confidentielles, et s’interdit de divulguer à des tiers, sous quelque forme que ce soit, toutes informations, telles que notamment des documents, systèmes, logiciels, savoir-faire, méthodes, connaissances reçues de l’autre Partie ou dont il pourrait avoir connaissance à l'occasion de l'exécution du présent accord, directement ou indirectement, (ci-après ensemble désignées les «Informations Confidentielles ») et s’engage à n’utiliser les Informations Confidentielles que pour l’exécution du programme de recherche issu de cette coopération.</w:t>
      </w:r>
    </w:p>
    <w:p w14:paraId="676355A4" w14:textId="77777777" w:rsidR="00A40E91" w:rsidRPr="00ED04CA" w:rsidRDefault="00A40E91" w:rsidP="00A40E91">
      <w:pPr>
        <w:pStyle w:val="Retraitcorpsdetexte2"/>
        <w:ind w:left="0"/>
        <w:jc w:val="both"/>
        <w:rPr>
          <w:rFonts w:ascii="Verdana" w:hAnsi="Verdana" w:cs="Arial"/>
          <w:sz w:val="18"/>
          <w:szCs w:val="18"/>
        </w:rPr>
      </w:pPr>
      <w:r w:rsidRPr="00ED04CA">
        <w:rPr>
          <w:rFonts w:ascii="Verdana" w:hAnsi="Verdana" w:cs="Arial"/>
          <w:sz w:val="18"/>
          <w:szCs w:val="18"/>
        </w:rPr>
        <w:t>Chaque Partie s'engage à ce que les membres de son personnel et ses étudiants qu’ils soient permanents ou temporaires respectent l’obligation de confidentialité contenue dans le présent article et à prendre les mesures nécessaires pour garantir ladite obligation de confidentialité.</w:t>
      </w:r>
    </w:p>
    <w:p w14:paraId="68D9554F" w14:textId="77777777" w:rsidR="00A40E91" w:rsidRPr="00ED04CA" w:rsidRDefault="00A40E91" w:rsidP="00A40E91">
      <w:pPr>
        <w:pStyle w:val="Retraitcorpsdetexte2"/>
        <w:ind w:left="0"/>
        <w:jc w:val="both"/>
        <w:rPr>
          <w:rFonts w:ascii="Verdana" w:hAnsi="Verdana" w:cs="Arial"/>
          <w:sz w:val="18"/>
          <w:szCs w:val="18"/>
        </w:rPr>
      </w:pPr>
      <w:r w:rsidRPr="00ED04CA">
        <w:rPr>
          <w:rFonts w:ascii="Verdana" w:hAnsi="Verdana" w:cs="Arial"/>
          <w:sz w:val="18"/>
          <w:szCs w:val="18"/>
        </w:rPr>
        <w:t>La présente obligation de confidentialité ne s’applique pas dans le cas des informations déjà accessibles au public au moment de la divulgation.</w:t>
      </w:r>
    </w:p>
    <w:p w14:paraId="74AAA4A4" w14:textId="77777777" w:rsidR="00A40E91" w:rsidRPr="00ED04CA" w:rsidRDefault="00A40E91" w:rsidP="00A40E91">
      <w:pPr>
        <w:pStyle w:val="Retraitcorpsdetexte2"/>
        <w:ind w:left="0"/>
        <w:jc w:val="both"/>
        <w:rPr>
          <w:rFonts w:ascii="Verdana" w:hAnsi="Verdana" w:cs="Arial"/>
          <w:sz w:val="18"/>
          <w:szCs w:val="18"/>
        </w:rPr>
      </w:pPr>
      <w:r w:rsidRPr="00ED04CA">
        <w:rPr>
          <w:rFonts w:ascii="Verdana" w:hAnsi="Verdana" w:cs="Arial"/>
          <w:sz w:val="18"/>
          <w:szCs w:val="18"/>
        </w:rPr>
        <w:t>Cet engagement entrera en vigueur à la date de signature du présent accord et continuera de s'appliquer jusqu'à ce que les informations tombent dans le domaine public, nonobstant la résiliation ou l'arrivée à échéance de cet engagement.</w:t>
      </w:r>
    </w:p>
    <w:p w14:paraId="517B2BD3" w14:textId="269EE192" w:rsidR="00A40E91" w:rsidRPr="00ED04CA" w:rsidRDefault="00A40E91" w:rsidP="00A40E91">
      <w:pPr>
        <w:pStyle w:val="Retraitcorpsdetexte2"/>
        <w:ind w:left="0"/>
        <w:jc w:val="both"/>
        <w:rPr>
          <w:rFonts w:ascii="Verdana" w:hAnsi="Verdana" w:cs="Arial"/>
          <w:sz w:val="18"/>
          <w:szCs w:val="18"/>
        </w:rPr>
      </w:pPr>
      <w:r w:rsidRPr="00ED04CA">
        <w:rPr>
          <w:rFonts w:ascii="Verdana" w:hAnsi="Verdana" w:cs="Arial"/>
          <w:sz w:val="18"/>
          <w:szCs w:val="18"/>
        </w:rPr>
        <w:t xml:space="preserve">Hormis les dispositions de l’article </w:t>
      </w:r>
      <w:commentRangeStart w:id="2"/>
      <w:r w:rsidR="00342D02">
        <w:rPr>
          <w:rFonts w:ascii="Verdana" w:hAnsi="Verdana" w:cs="Arial"/>
          <w:sz w:val="18"/>
          <w:szCs w:val="18"/>
        </w:rPr>
        <w:t>…</w:t>
      </w:r>
      <w:commentRangeEnd w:id="2"/>
      <w:r w:rsidR="00342D02">
        <w:rPr>
          <w:rStyle w:val="Marquedecommentaire"/>
          <w:rFonts w:ascii="Calibri" w:eastAsia="Calibri" w:hAnsi="Calibri"/>
          <w:lang w:eastAsia="en-US"/>
        </w:rPr>
        <w:commentReference w:id="2"/>
      </w:r>
      <w:r w:rsidRPr="00ED04CA">
        <w:rPr>
          <w:rFonts w:ascii="Verdana" w:hAnsi="Verdana" w:cs="Arial"/>
          <w:sz w:val="18"/>
          <w:szCs w:val="18"/>
        </w:rPr>
        <w:t>, rien dans la présente convention ne saurait être entendu  comme impliquant cession ou concession des droits de propriété intellectuelle et/ou industrielle, ou transfert de technologie sur les informations communiquées par l'une des Parties à l'autre.</w:t>
      </w:r>
    </w:p>
    <w:p w14:paraId="7D4D2E6A" w14:textId="77777777" w:rsidR="00A40E91" w:rsidRDefault="00A40E91" w:rsidP="00A40E91">
      <w:pPr>
        <w:pStyle w:val="Retraitcorpsdetexte2"/>
        <w:ind w:left="0"/>
        <w:jc w:val="both"/>
        <w:rPr>
          <w:rFonts w:ascii="Verdana" w:hAnsi="Verdana" w:cs="Arial"/>
          <w:sz w:val="18"/>
          <w:szCs w:val="18"/>
        </w:rPr>
      </w:pPr>
    </w:p>
    <w:p w14:paraId="14FAA6E0" w14:textId="77777777" w:rsidR="00A40E91" w:rsidRDefault="00A40E91" w:rsidP="00A40E91">
      <w:pPr>
        <w:pStyle w:val="Retraitcorpsdetexte2"/>
        <w:ind w:left="0"/>
        <w:jc w:val="both"/>
        <w:rPr>
          <w:rFonts w:ascii="Verdana" w:hAnsi="Verdana" w:cs="Arial"/>
          <w:sz w:val="18"/>
          <w:szCs w:val="18"/>
        </w:rPr>
      </w:pPr>
    </w:p>
    <w:p w14:paraId="6EE09758" w14:textId="77777777" w:rsidR="00A40E91" w:rsidRDefault="00A40E91" w:rsidP="00A40E91">
      <w:pPr>
        <w:pStyle w:val="Retraitcorpsdetexte2"/>
        <w:ind w:left="0"/>
        <w:jc w:val="both"/>
        <w:rPr>
          <w:rFonts w:ascii="Verdana" w:hAnsi="Verdana" w:cs="Arial"/>
          <w:sz w:val="18"/>
          <w:szCs w:val="18"/>
        </w:rPr>
      </w:pPr>
    </w:p>
    <w:p w14:paraId="391AFF1C" w14:textId="10FC0CD0" w:rsidR="00A40E91" w:rsidRPr="004D3CAE" w:rsidRDefault="00A40E91" w:rsidP="00A40E91">
      <w:pPr>
        <w:pStyle w:val="Retraitcorpsdetexte2"/>
        <w:ind w:left="0"/>
        <w:jc w:val="both"/>
        <w:rPr>
          <w:rFonts w:ascii="Verdana" w:hAnsi="Verdana" w:cs="Arial"/>
          <w:b/>
          <w:sz w:val="18"/>
          <w:szCs w:val="18"/>
        </w:rPr>
      </w:pPr>
      <w:r w:rsidRPr="00373484">
        <w:rPr>
          <w:rFonts w:ascii="Verdana" w:hAnsi="Verdana" w:cs="Arial"/>
          <w:b/>
          <w:sz w:val="18"/>
          <w:szCs w:val="18"/>
          <w:u w:val="single"/>
        </w:rPr>
        <w:t xml:space="preserve">Article </w:t>
      </w:r>
      <w:r w:rsidR="00B0354E" w:rsidRPr="00373484">
        <w:rPr>
          <w:rFonts w:ascii="Verdana" w:hAnsi="Verdana" w:cs="Arial"/>
          <w:b/>
          <w:sz w:val="18"/>
          <w:szCs w:val="18"/>
          <w:u w:val="single"/>
        </w:rPr>
        <w:t>10</w:t>
      </w:r>
      <w:r w:rsidRPr="004D3CAE">
        <w:rPr>
          <w:rFonts w:ascii="Verdana" w:hAnsi="Verdana" w:cs="Arial"/>
          <w:b/>
          <w:sz w:val="18"/>
          <w:szCs w:val="18"/>
        </w:rPr>
        <w:t> : Valorisation, communication et publication</w:t>
      </w:r>
    </w:p>
    <w:p w14:paraId="5BB99DA0"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Toute publication ou communication d'informations portant sur les Résultats ou Savoir-faire issus du programme, par l'une ou l'autre des Parties, devra recevoir, pendant la durée du présent accord et les 12 mois qui suivent son expiration, le consentement écrit de l'autre Partie qui fera connaître sa décision dans un délai maximum de 2 mois à compter de la demande. Passé ce délai et faute de réponse, le consentement sera réputé acquis.</w:t>
      </w:r>
    </w:p>
    <w:p w14:paraId="7AE0F5C3"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En conséquence, tout projet de publication ou communication sera soumis à l'avis de l'autre Partie qui pourra supprimer ou modifier certaines précisions dont la divulgation serait de nature à porter préjudice à l'exploitation industrielle et commerciale, dans de bonnes conditions, des Résultats issus du programme. De telles suppressions ou modifications ne doivent pas porter atteinte à la valeur scientifique de la publication.</w:t>
      </w:r>
    </w:p>
    <w:p w14:paraId="23413699"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lastRenderedPageBreak/>
        <w:t>De plus, l'autre partie pourra retarder la publication ou la communication d'une période maximale de 18 mois à compter de la demande, notamment si des informations contenues dans la publication ou communication doivent faire l'objet d'une protection au titre de la propriété industrielle.</w:t>
      </w:r>
    </w:p>
    <w:p w14:paraId="17D84FB2"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Ces publications et communications devront mentionner le concours apporté par chacune des parties à la réalisation du programme.</w:t>
      </w:r>
    </w:p>
    <w:p w14:paraId="32BD5F1F" w14:textId="77777777" w:rsidR="00A40E91" w:rsidRDefault="00A40E91" w:rsidP="00A40E91">
      <w:pPr>
        <w:pStyle w:val="Retraitcorpsdetexte2"/>
        <w:ind w:left="0"/>
        <w:jc w:val="both"/>
        <w:rPr>
          <w:rFonts w:ascii="Verdana" w:hAnsi="Verdana" w:cs="Arial"/>
          <w:sz w:val="18"/>
          <w:szCs w:val="18"/>
        </w:rPr>
      </w:pPr>
    </w:p>
    <w:p w14:paraId="25F70300" w14:textId="753A1A84" w:rsidR="00A40E91" w:rsidRPr="00B0354E" w:rsidRDefault="00A40E91" w:rsidP="00A40E91">
      <w:pPr>
        <w:pStyle w:val="Retraitcorpsdetexte2"/>
        <w:ind w:left="0"/>
        <w:jc w:val="both"/>
        <w:rPr>
          <w:rFonts w:ascii="Verdana" w:hAnsi="Verdana" w:cs="Arial"/>
          <w:b/>
          <w:sz w:val="18"/>
          <w:szCs w:val="18"/>
        </w:rPr>
      </w:pPr>
      <w:r w:rsidRPr="00373484">
        <w:rPr>
          <w:rFonts w:ascii="Verdana" w:hAnsi="Verdana" w:cs="Arial"/>
          <w:b/>
          <w:sz w:val="18"/>
          <w:szCs w:val="18"/>
          <w:u w:val="single"/>
        </w:rPr>
        <w:t xml:space="preserve">Article </w:t>
      </w:r>
      <w:r w:rsidR="00B0354E" w:rsidRPr="00373484">
        <w:rPr>
          <w:rFonts w:ascii="Verdana" w:hAnsi="Verdana" w:cs="Arial"/>
          <w:b/>
          <w:sz w:val="18"/>
          <w:szCs w:val="18"/>
          <w:u w:val="single"/>
        </w:rPr>
        <w:t>11</w:t>
      </w:r>
      <w:r w:rsidRPr="00B0354E">
        <w:rPr>
          <w:rFonts w:ascii="Verdana" w:hAnsi="Verdana" w:cs="Arial"/>
          <w:b/>
          <w:sz w:val="18"/>
          <w:szCs w:val="18"/>
        </w:rPr>
        <w:t> : Propriété intellectuelle</w:t>
      </w:r>
    </w:p>
    <w:p w14:paraId="103AEF92"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Les résultats obtenus par les Parties antérieurement à tout programme établi dans le cadre de cet accord ou de façon indépendante, restent leur propriété respective. L'autre Partie ne reçoit sur les brevets et le savoir-faire correspondant aucun droit du fait du présent accord.</w:t>
      </w:r>
    </w:p>
    <w:p w14:paraId="40055BFA"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Les marques, marques déposées et dénominations représentant chaque partie demeurent  sa propriété personnelle et ne sauraient être utilisées par chaque partie, pour quelque usage que ce soit, en dehors du cadre du présent accord et sans le consentement du propriétaire.</w:t>
      </w:r>
    </w:p>
    <w:p w14:paraId="28A6588B"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Les résultats issus de tout programme établi en application de cet accord appartiennent :</w:t>
      </w:r>
    </w:p>
    <w:p w14:paraId="109F945B"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 à Aix-Marseille Université, dans l’hypothèse où le programme est réalisé dans ses installations, à partir de son équipement/matériel et avec sa seule contribution intellectuelle et financière.</w:t>
      </w:r>
    </w:p>
    <w:p w14:paraId="550B21F4"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 xml:space="preserve">- à l’ </w:t>
      </w:r>
      <w:r w:rsidRPr="00B0354E">
        <w:rPr>
          <w:rFonts w:ascii="Verdana" w:hAnsi="Verdana" w:cs="Arial"/>
          <w:i/>
          <w:sz w:val="18"/>
          <w:szCs w:val="18"/>
        </w:rPr>
        <w:t>(Etablissement partenaire)</w:t>
      </w:r>
      <w:r w:rsidRPr="00B0354E">
        <w:rPr>
          <w:rFonts w:ascii="Verdana" w:hAnsi="Verdana" w:cs="Arial"/>
          <w:sz w:val="18"/>
          <w:szCs w:val="18"/>
        </w:rPr>
        <w:t>, dans l’hypothèse où le programme est réalisé dans ses installations, à partir de son équipement/matériel et avec sa seule contribution intellectuelle et financière.</w:t>
      </w:r>
    </w:p>
    <w:p w14:paraId="27225EA4"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Les résultats issus directement de la collaboration entre les Parties appartiennent conjointement aux deux parties, au prorata de leurs apports respectifs : apports intellectuels, financiers, en équipement / matériel.</w:t>
      </w:r>
    </w:p>
    <w:p w14:paraId="6C957A9D"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 xml:space="preserve">La répartition et les conditions d’exploitation des droits seront fixées d’un commun accord entre les parties, par acte juridique séparé, en proportion de leurs apports respectifs. </w:t>
      </w:r>
    </w:p>
    <w:p w14:paraId="3D8DCC5A"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Sauf cas de renonciation de l’une des Parties, les brevets communs sont déposés à frais partagés, en France et à l’étranger, aux noms conjoints des deux partenaires.</w:t>
      </w:r>
    </w:p>
    <w:p w14:paraId="03E56128"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La gestion et le suivi des Brevets communs, depuis la date de dépôt de la première demande de brevet jusqu’à leurs mises dans le domaine public, sont confiés au gestionnaire de la copropriété.</w:t>
      </w:r>
    </w:p>
    <w:p w14:paraId="11CCE173"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lastRenderedPageBreak/>
        <w:t>A ce titre, le gestionnaire de la copropriété a seul qualité pour agir au nom de la copropriété, pour tous les actes d’enregistrement, de maintenance et d’extension des brevets communs. Il évalue l’opportunité de se faire assister d’un mandataire pour l’accomplissement de ces fonctions.</w:t>
      </w:r>
    </w:p>
    <w:p w14:paraId="7BF1A8CE"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Les parties désigneront le gestionnaire au moment où un éventuel premier brevet commun sera déposé (conformément aux règles en vigueur).</w:t>
      </w:r>
    </w:p>
    <w:p w14:paraId="00E5D13D"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Les parties s'engagent :</w:t>
      </w:r>
    </w:p>
    <w:p w14:paraId="0B98C1F1"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 à se communiquer toutes les pièces techniques ou administratives nécessaires au dépôt et à l'obtention des brevets communs ;</w:t>
      </w:r>
    </w:p>
    <w:p w14:paraId="7E54F78A"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 à ce que les noms des inventeurs soient mentionnés en accord avec les dispositions légales en vigueur, dans les demandes de brevet ;</w:t>
      </w:r>
    </w:p>
    <w:p w14:paraId="1CA96F4B" w14:textId="77777777" w:rsidR="00A40E91" w:rsidRPr="00B0354E" w:rsidRDefault="00A40E91" w:rsidP="00A40E91">
      <w:pPr>
        <w:tabs>
          <w:tab w:val="left" w:pos="5387"/>
        </w:tabs>
        <w:jc w:val="both"/>
        <w:rPr>
          <w:rFonts w:ascii="Verdana" w:hAnsi="Verdana" w:cs="Arial"/>
          <w:sz w:val="18"/>
          <w:szCs w:val="18"/>
        </w:rPr>
      </w:pPr>
      <w:r w:rsidRPr="00B0354E">
        <w:rPr>
          <w:rFonts w:ascii="Verdana" w:hAnsi="Verdana" w:cs="Arial"/>
          <w:sz w:val="18"/>
          <w:szCs w:val="18"/>
        </w:rPr>
        <w:t xml:space="preserve">- à ce que leurs personnels, cités comme inventeurs, donnent les accords exprès et accomplissent toutes formalités nécessaires au dépôt, à l'obtention, au maintien en vigueur et à la défense des brevets communs. </w:t>
      </w:r>
    </w:p>
    <w:p w14:paraId="2B1F5FBF" w14:textId="47260BF2" w:rsidR="00A40E91" w:rsidRDefault="00A40E91" w:rsidP="00B0354E">
      <w:pPr>
        <w:pStyle w:val="Retraitcorpsdetexte2"/>
        <w:ind w:left="0"/>
        <w:jc w:val="both"/>
        <w:rPr>
          <w:rFonts w:ascii="Verdana" w:hAnsi="Verdana" w:cs="Arial"/>
          <w:sz w:val="18"/>
          <w:szCs w:val="18"/>
        </w:rPr>
      </w:pPr>
      <w:r w:rsidRPr="00B0354E">
        <w:rPr>
          <w:rFonts w:ascii="Verdana" w:hAnsi="Verdana" w:cs="Arial"/>
          <w:sz w:val="18"/>
          <w:szCs w:val="18"/>
        </w:rPr>
        <w:t>Si l’une des parties copropriétaires désire céder à un tiers sa quote-part d’un brevet, elle devra le notifier par lettre recommandée avec accusé de réception à l’autre partie copropriétaire, qui disposera alors d’un droit de préemption à égalité de conditions. Faute pour cette dernière d’exercer ce droit dans un délai de trois (3) mois à compter de la notification du projet de cession conformément à l’article L-613-29 alinéa e) du Code de la propriété intellectuelle, la cession deviendra définitive.</w:t>
      </w:r>
    </w:p>
    <w:p w14:paraId="19A50FF1" w14:textId="77777777" w:rsidR="00B0354E" w:rsidRPr="00B0354E" w:rsidRDefault="00B0354E" w:rsidP="00B0354E">
      <w:pPr>
        <w:pStyle w:val="Retraitcorpsdetexte2"/>
        <w:ind w:left="0"/>
        <w:jc w:val="both"/>
        <w:rPr>
          <w:rFonts w:ascii="Verdana" w:hAnsi="Verdana" w:cs="Arial"/>
          <w:sz w:val="18"/>
          <w:szCs w:val="18"/>
        </w:rPr>
      </w:pPr>
    </w:p>
    <w:p w14:paraId="6DA8F182" w14:textId="77777777" w:rsidR="00A40E91" w:rsidRPr="00B0354E" w:rsidRDefault="00A40E91" w:rsidP="00B0354E">
      <w:pPr>
        <w:pStyle w:val="Retraitcorpsdetexte2"/>
        <w:ind w:left="0"/>
        <w:jc w:val="both"/>
        <w:rPr>
          <w:rFonts w:ascii="Verdana" w:hAnsi="Verdana" w:cs="Arial"/>
          <w:sz w:val="18"/>
          <w:szCs w:val="18"/>
        </w:rPr>
      </w:pPr>
      <w:r w:rsidRPr="00B0354E">
        <w:rPr>
          <w:rFonts w:ascii="Verdana" w:hAnsi="Verdana" w:cs="Arial"/>
          <w:sz w:val="18"/>
          <w:szCs w:val="18"/>
        </w:rPr>
        <w:t>Avant tout acte d’exploitation directe ou indirecte des résultats issus du programme, une convention précisant notamment les modalités financières sera signée entre les parties.</w:t>
      </w:r>
    </w:p>
    <w:p w14:paraId="297BFA8C" w14:textId="77777777" w:rsidR="00A40E91" w:rsidRPr="00D81DB1" w:rsidRDefault="00A40E91" w:rsidP="00A40E91">
      <w:pPr>
        <w:pStyle w:val="Retraitcorpsdetexte2"/>
        <w:ind w:left="0"/>
        <w:jc w:val="both"/>
        <w:rPr>
          <w:rFonts w:ascii="Verdana" w:hAnsi="Verdana" w:cs="Arial"/>
          <w:sz w:val="18"/>
          <w:szCs w:val="18"/>
        </w:rPr>
      </w:pPr>
    </w:p>
    <w:p w14:paraId="144795D8" w14:textId="1F627CBD" w:rsidR="00A40E91" w:rsidRPr="00D81DB1" w:rsidRDefault="00A40E91" w:rsidP="00A40E91">
      <w:pPr>
        <w:pStyle w:val="Retraitcorpsdetexte2"/>
        <w:ind w:left="0"/>
        <w:jc w:val="both"/>
        <w:rPr>
          <w:rFonts w:ascii="Verdana" w:hAnsi="Verdana" w:cs="Arial"/>
          <w:b/>
          <w:sz w:val="18"/>
          <w:szCs w:val="18"/>
        </w:rPr>
      </w:pPr>
      <w:r w:rsidRPr="00D81DB1">
        <w:rPr>
          <w:rFonts w:ascii="Verdana" w:hAnsi="Verdana" w:cs="Arial"/>
          <w:b/>
          <w:sz w:val="18"/>
          <w:szCs w:val="18"/>
          <w:u w:val="single"/>
        </w:rPr>
        <w:t xml:space="preserve">Article </w:t>
      </w:r>
      <w:r w:rsidR="00B0354E">
        <w:rPr>
          <w:rFonts w:ascii="Verdana" w:hAnsi="Verdana" w:cs="Arial"/>
          <w:b/>
          <w:sz w:val="18"/>
          <w:szCs w:val="18"/>
          <w:u w:val="single"/>
        </w:rPr>
        <w:t>12</w:t>
      </w:r>
      <w:r w:rsidRPr="00D81DB1">
        <w:rPr>
          <w:rFonts w:ascii="Verdana" w:hAnsi="Verdana" w:cs="Arial"/>
          <w:b/>
          <w:sz w:val="18"/>
          <w:szCs w:val="18"/>
        </w:rPr>
        <w:t> : Coordination</w:t>
      </w:r>
    </w:p>
    <w:p w14:paraId="1BD881FC" w14:textId="77777777" w:rsidR="008278BE" w:rsidRPr="00D81DB1" w:rsidRDefault="008278BE" w:rsidP="008278BE">
      <w:pPr>
        <w:pStyle w:val="Retraitcorpsdetexte2"/>
        <w:ind w:left="0"/>
        <w:jc w:val="both"/>
        <w:rPr>
          <w:rFonts w:ascii="Verdana" w:hAnsi="Verdana" w:cs="Arial"/>
          <w:sz w:val="18"/>
          <w:szCs w:val="18"/>
        </w:rPr>
      </w:pPr>
      <w:r w:rsidRPr="00D81DB1">
        <w:rPr>
          <w:rFonts w:ascii="Verdana" w:hAnsi="Verdana" w:cs="Arial"/>
          <w:sz w:val="18"/>
          <w:szCs w:val="18"/>
        </w:rPr>
        <w:t>Chaque partie désignera une personne ou un service qui sera responsable du suivi administratif de ce programme d’échange.</w:t>
      </w:r>
    </w:p>
    <w:p w14:paraId="5BFF713E" w14:textId="77777777" w:rsidR="008278BE" w:rsidRPr="00D81DB1" w:rsidRDefault="008278BE" w:rsidP="008278BE">
      <w:pPr>
        <w:pStyle w:val="Retraitcorpsdetexte2"/>
        <w:ind w:left="0"/>
        <w:jc w:val="both"/>
        <w:rPr>
          <w:rFonts w:ascii="Verdana" w:hAnsi="Verdana" w:cs="Arial"/>
          <w:sz w:val="18"/>
          <w:szCs w:val="18"/>
        </w:rPr>
      </w:pPr>
      <w:r>
        <w:rPr>
          <w:rFonts w:ascii="Verdana" w:hAnsi="Verdana" w:cs="Arial"/>
          <w:sz w:val="18"/>
          <w:szCs w:val="18"/>
        </w:rPr>
        <w:t xml:space="preserve">A </w:t>
      </w:r>
      <w:r w:rsidRPr="00D81DB1">
        <w:rPr>
          <w:rFonts w:ascii="Verdana" w:hAnsi="Verdana" w:cs="Arial"/>
          <w:sz w:val="18"/>
          <w:szCs w:val="18"/>
        </w:rPr>
        <w:t>AMU, ce programme d’échange sera géré par la Direction des Relations Internationales (DRI) en coordination avec le</w:t>
      </w:r>
      <w:r>
        <w:rPr>
          <w:rFonts w:ascii="Verdana" w:hAnsi="Verdana" w:cs="Arial"/>
          <w:sz w:val="18"/>
          <w:szCs w:val="18"/>
        </w:rPr>
        <w:t xml:space="preserve"> ou les</w:t>
      </w:r>
      <w:r w:rsidRPr="00D81DB1">
        <w:rPr>
          <w:rFonts w:ascii="Verdana" w:hAnsi="Verdana" w:cs="Arial"/>
          <w:sz w:val="18"/>
          <w:szCs w:val="18"/>
        </w:rPr>
        <w:t xml:space="preserve"> responsable</w:t>
      </w:r>
      <w:r>
        <w:rPr>
          <w:rFonts w:ascii="Verdana" w:hAnsi="Verdana" w:cs="Arial"/>
          <w:sz w:val="18"/>
          <w:szCs w:val="18"/>
        </w:rPr>
        <w:t>(s)</w:t>
      </w:r>
      <w:r w:rsidRPr="00D81DB1">
        <w:rPr>
          <w:rFonts w:ascii="Verdana" w:hAnsi="Verdana" w:cs="Arial"/>
          <w:sz w:val="18"/>
          <w:szCs w:val="18"/>
        </w:rPr>
        <w:t xml:space="preserve"> académique</w:t>
      </w:r>
      <w:r>
        <w:rPr>
          <w:rFonts w:ascii="Verdana" w:hAnsi="Verdana" w:cs="Arial"/>
          <w:sz w:val="18"/>
          <w:szCs w:val="18"/>
        </w:rPr>
        <w:t>(s)</w:t>
      </w:r>
      <w:r w:rsidRPr="00D81DB1">
        <w:rPr>
          <w:rFonts w:ascii="Verdana" w:hAnsi="Verdana" w:cs="Arial"/>
          <w:sz w:val="18"/>
          <w:szCs w:val="18"/>
        </w:rPr>
        <w:t xml:space="preserve"> du programme.</w:t>
      </w:r>
    </w:p>
    <w:p w14:paraId="71A84969" w14:textId="77777777" w:rsidR="008278BE" w:rsidRPr="00D81DB1" w:rsidRDefault="008278BE" w:rsidP="008278BE">
      <w:pPr>
        <w:pStyle w:val="Retraitcorpsdetexte2"/>
        <w:ind w:left="0"/>
        <w:jc w:val="both"/>
        <w:rPr>
          <w:rFonts w:ascii="Verdana" w:hAnsi="Verdana" w:cs="Arial"/>
          <w:sz w:val="18"/>
          <w:szCs w:val="18"/>
        </w:rPr>
      </w:pPr>
      <w:r w:rsidRPr="00D81DB1">
        <w:rPr>
          <w:rFonts w:ascii="Verdana" w:hAnsi="Verdana" w:cs="Arial"/>
          <w:sz w:val="18"/>
          <w:szCs w:val="18"/>
        </w:rPr>
        <w:t xml:space="preserve">A </w:t>
      </w:r>
      <w:r w:rsidRPr="00D81DB1">
        <w:rPr>
          <w:rFonts w:ascii="Verdana" w:hAnsi="Verdana" w:cs="Arial"/>
          <w:i/>
          <w:sz w:val="18"/>
          <w:szCs w:val="18"/>
        </w:rPr>
        <w:t>établissement partenaire,</w:t>
      </w:r>
      <w:r w:rsidRPr="00D81DB1">
        <w:rPr>
          <w:rFonts w:ascii="Verdana" w:hAnsi="Verdana" w:cs="Arial"/>
          <w:sz w:val="18"/>
          <w:szCs w:val="18"/>
        </w:rPr>
        <w:t xml:space="preserve"> ce programme d’échange sera géré par …… en coordination avec le </w:t>
      </w:r>
      <w:r>
        <w:rPr>
          <w:rFonts w:ascii="Verdana" w:hAnsi="Verdana" w:cs="Arial"/>
          <w:sz w:val="18"/>
          <w:szCs w:val="18"/>
        </w:rPr>
        <w:t xml:space="preserve">ou les </w:t>
      </w:r>
      <w:r w:rsidRPr="00D81DB1">
        <w:rPr>
          <w:rFonts w:ascii="Verdana" w:hAnsi="Verdana" w:cs="Arial"/>
          <w:sz w:val="18"/>
          <w:szCs w:val="18"/>
        </w:rPr>
        <w:t>responsable</w:t>
      </w:r>
      <w:r>
        <w:rPr>
          <w:rFonts w:ascii="Verdana" w:hAnsi="Verdana" w:cs="Arial"/>
          <w:sz w:val="18"/>
          <w:szCs w:val="18"/>
        </w:rPr>
        <w:t>(s)</w:t>
      </w:r>
      <w:r w:rsidRPr="00D81DB1">
        <w:rPr>
          <w:rFonts w:ascii="Verdana" w:hAnsi="Verdana" w:cs="Arial"/>
          <w:sz w:val="18"/>
          <w:szCs w:val="18"/>
        </w:rPr>
        <w:t xml:space="preserve"> académique</w:t>
      </w:r>
      <w:r>
        <w:rPr>
          <w:rFonts w:ascii="Verdana" w:hAnsi="Verdana" w:cs="Arial"/>
          <w:sz w:val="18"/>
          <w:szCs w:val="18"/>
        </w:rPr>
        <w:t>(s)</w:t>
      </w:r>
      <w:r w:rsidRPr="00D81DB1">
        <w:rPr>
          <w:rFonts w:ascii="Verdana" w:hAnsi="Verdana" w:cs="Arial"/>
          <w:sz w:val="18"/>
          <w:szCs w:val="18"/>
        </w:rPr>
        <w:t xml:space="preserve"> du programme.</w:t>
      </w:r>
    </w:p>
    <w:p w14:paraId="1945D77A" w14:textId="1173A047" w:rsidR="00A40E91" w:rsidRPr="00D81DB1" w:rsidRDefault="00A40E91" w:rsidP="00A40E91">
      <w:pPr>
        <w:pStyle w:val="Retraitcorpsdetexte2"/>
        <w:ind w:left="0"/>
        <w:jc w:val="both"/>
        <w:rPr>
          <w:rFonts w:ascii="Verdana" w:hAnsi="Verdana" w:cs="Arial"/>
          <w:sz w:val="18"/>
          <w:szCs w:val="18"/>
        </w:rPr>
      </w:pPr>
    </w:p>
    <w:p w14:paraId="276821D0" w14:textId="77777777" w:rsidR="00A40E91" w:rsidRPr="00D81DB1" w:rsidRDefault="00A40E91" w:rsidP="00A40E91">
      <w:pPr>
        <w:pStyle w:val="Retraitcorpsdetexte2"/>
        <w:ind w:left="0"/>
        <w:jc w:val="both"/>
        <w:rPr>
          <w:rFonts w:ascii="Verdana" w:hAnsi="Verdana" w:cs="Arial"/>
          <w:sz w:val="18"/>
          <w:szCs w:val="18"/>
        </w:rPr>
      </w:pPr>
    </w:p>
    <w:p w14:paraId="60E5EEC5" w14:textId="3D76A0DA" w:rsidR="00A40E91" w:rsidRDefault="00A40E91" w:rsidP="00A40E91">
      <w:pPr>
        <w:pStyle w:val="Retraitcorpsdetexte2"/>
        <w:ind w:left="0"/>
        <w:jc w:val="both"/>
        <w:rPr>
          <w:rFonts w:ascii="Verdana" w:hAnsi="Verdana" w:cs="Arial"/>
          <w:b/>
          <w:sz w:val="18"/>
          <w:szCs w:val="18"/>
        </w:rPr>
      </w:pPr>
    </w:p>
    <w:p w14:paraId="0B059B5F" w14:textId="74ABAEDC" w:rsidR="00B0354E" w:rsidRDefault="00B0354E" w:rsidP="00A40E91">
      <w:pPr>
        <w:pStyle w:val="Retraitcorpsdetexte2"/>
        <w:ind w:left="0"/>
        <w:jc w:val="both"/>
        <w:rPr>
          <w:rFonts w:ascii="Verdana" w:hAnsi="Verdana" w:cs="Arial"/>
          <w:b/>
          <w:sz w:val="18"/>
          <w:szCs w:val="18"/>
        </w:rPr>
      </w:pPr>
    </w:p>
    <w:p w14:paraId="796034DD" w14:textId="6889612D" w:rsidR="00B0354E" w:rsidRDefault="00B0354E" w:rsidP="00A40E91">
      <w:pPr>
        <w:pStyle w:val="Retraitcorpsdetexte2"/>
        <w:ind w:left="0"/>
        <w:jc w:val="both"/>
        <w:rPr>
          <w:rFonts w:ascii="Verdana" w:hAnsi="Verdana" w:cs="Arial"/>
          <w:b/>
          <w:sz w:val="18"/>
          <w:szCs w:val="18"/>
        </w:rPr>
      </w:pPr>
    </w:p>
    <w:p w14:paraId="7961F15B" w14:textId="77777777" w:rsidR="00B0354E" w:rsidRPr="00D81DB1" w:rsidRDefault="00B0354E" w:rsidP="00A40E91">
      <w:pPr>
        <w:pStyle w:val="Retraitcorpsdetexte2"/>
        <w:ind w:left="0"/>
        <w:jc w:val="both"/>
        <w:rPr>
          <w:rFonts w:ascii="Verdana" w:hAnsi="Verdana" w:cs="Arial"/>
          <w:b/>
          <w:sz w:val="18"/>
          <w:szCs w:val="18"/>
        </w:rPr>
      </w:pPr>
    </w:p>
    <w:p w14:paraId="7005DCF8" w14:textId="5CA5180E" w:rsidR="00A40E91" w:rsidRPr="00D81DB1" w:rsidRDefault="00A40E91" w:rsidP="00A40E91">
      <w:pPr>
        <w:pStyle w:val="Retraitcorpsdetexte2"/>
        <w:ind w:left="0"/>
        <w:jc w:val="both"/>
        <w:rPr>
          <w:rFonts w:ascii="Verdana" w:hAnsi="Verdana" w:cs="Arial"/>
          <w:sz w:val="18"/>
          <w:szCs w:val="18"/>
        </w:rPr>
      </w:pPr>
      <w:r w:rsidRPr="00D81DB1">
        <w:rPr>
          <w:rFonts w:ascii="Verdana" w:hAnsi="Verdana" w:cs="Arial"/>
          <w:b/>
          <w:sz w:val="18"/>
          <w:szCs w:val="18"/>
          <w:u w:val="single"/>
        </w:rPr>
        <w:t xml:space="preserve">Article </w:t>
      </w:r>
      <w:r w:rsidR="00B0354E">
        <w:rPr>
          <w:rFonts w:ascii="Verdana" w:hAnsi="Verdana" w:cs="Arial"/>
          <w:b/>
          <w:sz w:val="18"/>
          <w:szCs w:val="18"/>
          <w:u w:val="single"/>
        </w:rPr>
        <w:t>13</w:t>
      </w:r>
      <w:r w:rsidRPr="00D81DB1">
        <w:rPr>
          <w:rFonts w:ascii="Verdana" w:hAnsi="Verdana" w:cs="Arial"/>
          <w:b/>
          <w:sz w:val="18"/>
          <w:szCs w:val="18"/>
        </w:rPr>
        <w:t> : Durée de la convention d’application</w:t>
      </w:r>
    </w:p>
    <w:p w14:paraId="0BC6B2A3" w14:textId="7825D108" w:rsidR="008278BE" w:rsidRPr="00D81DB1" w:rsidRDefault="008278BE" w:rsidP="008278BE">
      <w:pPr>
        <w:spacing w:after="0" w:line="240" w:lineRule="auto"/>
        <w:jc w:val="both"/>
        <w:rPr>
          <w:rFonts w:ascii="Verdana" w:hAnsi="Verdana" w:cs="Arial"/>
          <w:sz w:val="18"/>
          <w:szCs w:val="18"/>
        </w:rPr>
      </w:pPr>
      <w:r w:rsidRPr="00D81DB1">
        <w:rPr>
          <w:rFonts w:ascii="Verdana" w:hAnsi="Verdana" w:cs="Arial"/>
          <w:sz w:val="18"/>
          <w:szCs w:val="18"/>
        </w:rPr>
        <w:lastRenderedPageBreak/>
        <w:t xml:space="preserve">La présente convention d’application prendra effet à partir de la date de la signature des deux parties pour la durée de validité de l’accord de coopération et dans la limite de </w:t>
      </w:r>
      <w:r>
        <w:rPr>
          <w:rFonts w:ascii="Verdana" w:hAnsi="Verdana" w:cs="Arial"/>
          <w:sz w:val="18"/>
          <w:szCs w:val="18"/>
        </w:rPr>
        <w:t>la</w:t>
      </w:r>
      <w:r w:rsidRPr="00D81DB1">
        <w:rPr>
          <w:rFonts w:ascii="Verdana" w:hAnsi="Verdana" w:cs="Arial"/>
          <w:sz w:val="18"/>
          <w:szCs w:val="18"/>
        </w:rPr>
        <w:t xml:space="preserve"> </w:t>
      </w:r>
      <w:r w:rsidR="008C707B">
        <w:rPr>
          <w:rFonts w:ascii="Verdana" w:hAnsi="Verdana" w:cs="Arial"/>
          <w:sz w:val="18"/>
          <w:szCs w:val="18"/>
        </w:rPr>
        <w:t xml:space="preserve">durée de l’accréditation </w:t>
      </w:r>
      <w:proofErr w:type="gramStart"/>
      <w:r w:rsidR="008C707B">
        <w:rPr>
          <w:rFonts w:ascii="Verdana" w:hAnsi="Verdana" w:cs="Arial"/>
          <w:sz w:val="18"/>
          <w:szCs w:val="18"/>
        </w:rPr>
        <w:t>de  chaque</w:t>
      </w:r>
      <w:proofErr w:type="gramEnd"/>
      <w:r w:rsidR="008C707B">
        <w:rPr>
          <w:rFonts w:ascii="Verdana" w:hAnsi="Verdana" w:cs="Arial"/>
          <w:sz w:val="18"/>
          <w:szCs w:val="18"/>
        </w:rPr>
        <w:t xml:space="preserve"> </w:t>
      </w:r>
      <w:r w:rsidRPr="00455735">
        <w:rPr>
          <w:rFonts w:ascii="Verdana" w:hAnsi="Verdana" w:cs="Arial"/>
          <w:sz w:val="18"/>
          <w:szCs w:val="18"/>
        </w:rPr>
        <w:t>établissement</w:t>
      </w:r>
      <w:r>
        <w:rPr>
          <w:rFonts w:ascii="Verdana" w:hAnsi="Verdana" w:cs="Arial"/>
          <w:sz w:val="18"/>
          <w:szCs w:val="18"/>
        </w:rPr>
        <w:t xml:space="preserve"> et de son renouvellement</w:t>
      </w:r>
      <w:r w:rsidRPr="00D81DB1">
        <w:rPr>
          <w:rFonts w:ascii="Verdana" w:hAnsi="Verdana" w:cs="Arial"/>
          <w:sz w:val="18"/>
          <w:szCs w:val="18"/>
        </w:rPr>
        <w:t xml:space="preserve">. </w:t>
      </w:r>
    </w:p>
    <w:p w14:paraId="60BFDB06" w14:textId="77777777" w:rsidR="008278BE" w:rsidRPr="00D81DB1" w:rsidRDefault="008278BE" w:rsidP="008278BE">
      <w:pPr>
        <w:spacing w:after="0" w:line="240" w:lineRule="auto"/>
        <w:jc w:val="both"/>
        <w:rPr>
          <w:rFonts w:ascii="Verdana" w:hAnsi="Verdana" w:cs="Arial"/>
          <w:sz w:val="18"/>
          <w:szCs w:val="18"/>
        </w:rPr>
      </w:pPr>
      <w:r w:rsidRPr="00D81DB1">
        <w:rPr>
          <w:rFonts w:ascii="Verdana" w:hAnsi="Verdana" w:cs="Arial"/>
          <w:sz w:val="18"/>
          <w:szCs w:val="18"/>
        </w:rPr>
        <w:t>En cas de renouvellement, elle sera soumise à la procédure propre à chaque établissement.</w:t>
      </w:r>
    </w:p>
    <w:p w14:paraId="3B425DC8" w14:textId="77777777" w:rsidR="008278BE" w:rsidRPr="00D81DB1" w:rsidRDefault="008278BE" w:rsidP="008278BE">
      <w:pPr>
        <w:spacing w:after="0" w:line="240" w:lineRule="auto"/>
        <w:jc w:val="both"/>
        <w:rPr>
          <w:rFonts w:ascii="Verdana" w:hAnsi="Verdana" w:cs="Arial"/>
          <w:sz w:val="18"/>
          <w:szCs w:val="18"/>
        </w:rPr>
      </w:pPr>
      <w:r w:rsidRPr="00D81DB1">
        <w:rPr>
          <w:rFonts w:ascii="Verdana" w:hAnsi="Verdana" w:cs="Arial"/>
          <w:sz w:val="18"/>
          <w:szCs w:val="18"/>
        </w:rPr>
        <w:t>Elle pourra être modifiée à tout moment par accord mutuel écrit.</w:t>
      </w:r>
    </w:p>
    <w:p w14:paraId="7C148B02" w14:textId="77777777" w:rsidR="008278BE" w:rsidRPr="00D81DB1" w:rsidRDefault="008278BE" w:rsidP="008278BE">
      <w:pPr>
        <w:spacing w:after="0" w:line="240" w:lineRule="auto"/>
        <w:jc w:val="both"/>
        <w:rPr>
          <w:rFonts w:ascii="Verdana" w:hAnsi="Verdana" w:cs="Arial"/>
          <w:sz w:val="18"/>
          <w:szCs w:val="18"/>
        </w:rPr>
      </w:pPr>
      <w:r w:rsidRPr="00D81DB1">
        <w:rPr>
          <w:rFonts w:ascii="Verdana" w:hAnsi="Verdana" w:cs="Arial"/>
          <w:sz w:val="18"/>
          <w:szCs w:val="18"/>
        </w:rPr>
        <w:t xml:space="preserve">Elle pourra être </w:t>
      </w:r>
      <w:r w:rsidRPr="004D3CAE">
        <w:rPr>
          <w:rFonts w:ascii="Verdana" w:hAnsi="Verdana" w:cs="Arial"/>
          <w:sz w:val="18"/>
          <w:szCs w:val="18"/>
        </w:rPr>
        <w:t>résiliée</w:t>
      </w:r>
      <w:r w:rsidRPr="00D81DB1">
        <w:rPr>
          <w:rFonts w:ascii="Verdana" w:hAnsi="Verdana" w:cs="Arial"/>
          <w:sz w:val="18"/>
          <w:szCs w:val="18"/>
        </w:rPr>
        <w:t xml:space="preserve"> par l’une des deux parties à tout moment, moyennant un préavis de six (6) mois, et ceci sans porter préjudice aux échanges en cours.</w:t>
      </w:r>
    </w:p>
    <w:p w14:paraId="3B25C543" w14:textId="77777777" w:rsidR="008278BE" w:rsidRPr="00D81DB1" w:rsidRDefault="008278BE" w:rsidP="008278BE">
      <w:pPr>
        <w:spacing w:after="0" w:line="240" w:lineRule="auto"/>
        <w:jc w:val="both"/>
        <w:rPr>
          <w:rFonts w:ascii="Verdana" w:hAnsi="Verdana" w:cs="Arial"/>
          <w:sz w:val="18"/>
          <w:szCs w:val="18"/>
        </w:rPr>
      </w:pPr>
    </w:p>
    <w:p w14:paraId="330D66CB" w14:textId="77777777" w:rsidR="008278BE" w:rsidRDefault="008278BE" w:rsidP="008278BE">
      <w:pPr>
        <w:pStyle w:val="PrformatHTML"/>
        <w:jc w:val="both"/>
        <w:rPr>
          <w:rFonts w:ascii="Verdana" w:hAnsi="Verdana" w:cs="Arial"/>
          <w:sz w:val="18"/>
          <w:szCs w:val="18"/>
        </w:rPr>
      </w:pPr>
      <w:r w:rsidRPr="00D81DB1">
        <w:rPr>
          <w:rFonts w:ascii="Verdana" w:hAnsi="Verdana" w:cs="Arial"/>
          <w:sz w:val="18"/>
          <w:szCs w:val="18"/>
        </w:rPr>
        <w:t xml:space="preserve">Cette convention d’application, rédigée </w:t>
      </w:r>
      <w:r>
        <w:rPr>
          <w:rFonts w:ascii="Verdana" w:hAnsi="Verdana" w:cs="Arial"/>
          <w:sz w:val="18"/>
          <w:szCs w:val="18"/>
        </w:rPr>
        <w:t xml:space="preserve">dans les mêmes termes </w:t>
      </w:r>
      <w:r w:rsidRPr="00D81DB1">
        <w:rPr>
          <w:rFonts w:ascii="Verdana" w:hAnsi="Verdana" w:cs="Arial"/>
          <w:sz w:val="18"/>
          <w:szCs w:val="18"/>
        </w:rPr>
        <w:t>en deux langues, français et …</w:t>
      </w:r>
      <w:proofErr w:type="gramStart"/>
      <w:r w:rsidRPr="00D81DB1">
        <w:rPr>
          <w:rFonts w:ascii="Verdana" w:hAnsi="Verdana" w:cs="Arial"/>
          <w:sz w:val="18"/>
          <w:szCs w:val="18"/>
        </w:rPr>
        <w:t>…….</w:t>
      </w:r>
      <w:proofErr w:type="gramEnd"/>
      <w:r w:rsidRPr="00D81DB1">
        <w:rPr>
          <w:rFonts w:ascii="Verdana" w:hAnsi="Verdana" w:cs="Arial"/>
          <w:sz w:val="18"/>
          <w:szCs w:val="18"/>
        </w:rPr>
        <w:t xml:space="preserve">.chacune faisant également foi, est imprimée et signée, pour chaque langue, en </w:t>
      </w:r>
      <w:r>
        <w:rPr>
          <w:rFonts w:ascii="Verdana" w:hAnsi="Verdana" w:cs="Arial"/>
          <w:sz w:val="18"/>
          <w:szCs w:val="18"/>
        </w:rPr>
        <w:t>…</w:t>
      </w:r>
      <w:r w:rsidRPr="00D81DB1">
        <w:rPr>
          <w:rFonts w:ascii="Verdana" w:hAnsi="Verdana" w:cs="Arial"/>
          <w:sz w:val="18"/>
          <w:szCs w:val="18"/>
        </w:rPr>
        <w:t xml:space="preserve"> exemplaires originaux</w:t>
      </w:r>
      <w:r>
        <w:rPr>
          <w:rFonts w:ascii="Verdana" w:hAnsi="Verdana" w:cs="Arial"/>
          <w:sz w:val="18"/>
          <w:szCs w:val="18"/>
        </w:rPr>
        <w:t xml:space="preserve">.  </w:t>
      </w:r>
    </w:p>
    <w:p w14:paraId="18DB4314" w14:textId="77777777" w:rsidR="00A40E91" w:rsidRPr="00D81DB1" w:rsidRDefault="00A40E91" w:rsidP="008278BE">
      <w:pPr>
        <w:pStyle w:val="PrformatHTML"/>
        <w:jc w:val="both"/>
        <w:rPr>
          <w:rFonts w:ascii="Verdana" w:hAnsi="Verdana" w:cs="Arial"/>
          <w:sz w:val="18"/>
          <w:szCs w:val="18"/>
        </w:rPr>
      </w:pPr>
    </w:p>
    <w:p w14:paraId="2EA92491" w14:textId="77777777" w:rsidR="00A40E91" w:rsidRPr="00D81DB1" w:rsidRDefault="00A40E91" w:rsidP="00A40E91">
      <w:pPr>
        <w:pStyle w:val="Retraitcorpsdetexte2"/>
        <w:ind w:left="0"/>
        <w:jc w:val="both"/>
        <w:rPr>
          <w:rFonts w:ascii="Verdana" w:hAnsi="Verdana" w:cs="Arial"/>
          <w:sz w:val="18"/>
          <w:szCs w:val="18"/>
        </w:rPr>
      </w:pPr>
    </w:p>
    <w:p w14:paraId="29ECA166" w14:textId="77777777" w:rsidR="00A40E91" w:rsidRPr="00D81DB1" w:rsidRDefault="00A40E91" w:rsidP="00A40E91">
      <w:pPr>
        <w:pStyle w:val="Retraitcorpsdetexte2"/>
        <w:ind w:left="0"/>
        <w:jc w:val="both"/>
        <w:rPr>
          <w:rFonts w:ascii="Verdana" w:hAnsi="Verdana" w:cs="Arial"/>
          <w:sz w:val="18"/>
          <w:szCs w:val="18"/>
        </w:rPr>
      </w:pPr>
      <w:r>
        <w:rPr>
          <w:rFonts w:ascii="Verdana" w:hAnsi="Verdana" w:cs="Arial"/>
          <w:sz w:val="18"/>
          <w:szCs w:val="18"/>
        </w:rPr>
        <w:t>Fait le ……</w:t>
      </w:r>
    </w:p>
    <w:p w14:paraId="75F88DE8" w14:textId="77777777" w:rsidR="00A40E91" w:rsidRPr="00D81DB1" w:rsidRDefault="00A40E91" w:rsidP="00A40E91">
      <w:pPr>
        <w:pStyle w:val="Retraitcorpsdetexte2"/>
        <w:ind w:left="0"/>
        <w:jc w:val="both"/>
        <w:rPr>
          <w:rFonts w:ascii="Verdana" w:hAnsi="Verdana" w:cs="Arial"/>
          <w:sz w:val="18"/>
          <w:szCs w:val="18"/>
        </w:rPr>
      </w:pPr>
    </w:p>
    <w:p w14:paraId="5B6904E6" w14:textId="77777777" w:rsidR="00A40E91" w:rsidRDefault="00A40E91" w:rsidP="00A40E91">
      <w:pPr>
        <w:pStyle w:val="Retraitcorpsdetexte2"/>
        <w:tabs>
          <w:tab w:val="left" w:pos="5103"/>
        </w:tabs>
        <w:ind w:left="0"/>
        <w:jc w:val="both"/>
        <w:rPr>
          <w:rFonts w:ascii="Verdana" w:hAnsi="Verdana" w:cs="Arial"/>
          <w:b/>
          <w:bCs/>
          <w:sz w:val="18"/>
          <w:szCs w:val="18"/>
        </w:rPr>
      </w:pPr>
    </w:p>
    <w:tbl>
      <w:tblPr>
        <w:tblW w:w="9198" w:type="dxa"/>
        <w:tblBorders>
          <w:insideH w:val="dashed" w:sz="2" w:space="0" w:color="auto"/>
          <w:insideV w:val="dashed" w:sz="2" w:space="0" w:color="auto"/>
        </w:tblBorders>
        <w:tblLayout w:type="fixed"/>
        <w:tblLook w:val="01E0" w:firstRow="1" w:lastRow="1" w:firstColumn="1" w:lastColumn="1" w:noHBand="0" w:noVBand="0"/>
      </w:tblPr>
      <w:tblGrid>
        <w:gridCol w:w="4361"/>
        <w:gridCol w:w="4837"/>
      </w:tblGrid>
      <w:tr w:rsidR="0081455A" w:rsidRPr="000D1439" w14:paraId="4DD518B2" w14:textId="77777777" w:rsidTr="00310885">
        <w:tc>
          <w:tcPr>
            <w:tcW w:w="4361" w:type="dxa"/>
          </w:tcPr>
          <w:p w14:paraId="229A3898" w14:textId="77777777" w:rsidR="0081455A" w:rsidRPr="000D1439" w:rsidRDefault="0081455A" w:rsidP="00310885">
            <w:pPr>
              <w:pStyle w:val="NormalWeb"/>
              <w:spacing w:after="240" w:afterAutospacing="0"/>
              <w:jc w:val="center"/>
              <w:rPr>
                <w:rFonts w:ascii="Verdana" w:hAnsi="Verdana" w:cs="Arial"/>
                <w:b/>
                <w:bCs/>
                <w:sz w:val="18"/>
                <w:szCs w:val="18"/>
              </w:rPr>
            </w:pPr>
            <w:r w:rsidRPr="000D1439">
              <w:rPr>
                <w:rFonts w:ascii="Verdana" w:hAnsi="Verdana" w:cs="Arial"/>
                <w:b/>
                <w:bCs/>
                <w:sz w:val="18"/>
                <w:szCs w:val="18"/>
              </w:rPr>
              <w:t>AIX-MARSEILLE UNIVERSITE</w:t>
            </w:r>
          </w:p>
          <w:p w14:paraId="1179DC23" w14:textId="77777777" w:rsidR="0081455A" w:rsidRPr="000D1439" w:rsidRDefault="0081455A" w:rsidP="00310885">
            <w:pPr>
              <w:pStyle w:val="NormalWeb"/>
              <w:spacing w:after="240" w:afterAutospacing="0"/>
              <w:jc w:val="center"/>
              <w:rPr>
                <w:rFonts w:ascii="Verdana" w:hAnsi="Verdana" w:cs="Arial"/>
                <w:b/>
                <w:bCs/>
                <w:sz w:val="18"/>
                <w:szCs w:val="18"/>
              </w:rPr>
            </w:pPr>
          </w:p>
          <w:p w14:paraId="0AFEF80B" w14:textId="77777777" w:rsidR="0081455A" w:rsidRPr="000D1439" w:rsidRDefault="0081455A" w:rsidP="00310885">
            <w:pPr>
              <w:pStyle w:val="NormalWeb"/>
              <w:spacing w:after="240" w:afterAutospacing="0"/>
              <w:jc w:val="center"/>
              <w:rPr>
                <w:rFonts w:ascii="Verdana" w:hAnsi="Verdana" w:cs="Arial"/>
                <w:b/>
                <w:bCs/>
                <w:sz w:val="18"/>
                <w:szCs w:val="18"/>
              </w:rPr>
            </w:pPr>
          </w:p>
          <w:p w14:paraId="727E82DA" w14:textId="77777777" w:rsidR="0081455A" w:rsidRPr="000D1439" w:rsidRDefault="0081455A" w:rsidP="00310885">
            <w:pPr>
              <w:pStyle w:val="NormalWeb"/>
              <w:spacing w:before="0" w:beforeAutospacing="0" w:after="0" w:afterAutospacing="0"/>
              <w:jc w:val="center"/>
              <w:rPr>
                <w:rFonts w:ascii="Verdana" w:hAnsi="Verdana" w:cs="Arial"/>
                <w:bCs/>
                <w:sz w:val="18"/>
                <w:szCs w:val="18"/>
              </w:rPr>
            </w:pPr>
            <w:r w:rsidRPr="000D1439">
              <w:rPr>
                <w:rFonts w:ascii="Verdana" w:hAnsi="Verdana" w:cs="Arial"/>
                <w:bCs/>
                <w:sz w:val="18"/>
                <w:szCs w:val="18"/>
              </w:rPr>
              <w:t>Président</w:t>
            </w:r>
          </w:p>
          <w:p w14:paraId="7A6EE29F" w14:textId="77777777" w:rsidR="0081455A" w:rsidRPr="000D1439" w:rsidRDefault="0081455A" w:rsidP="00310885">
            <w:pPr>
              <w:pStyle w:val="NormalWeb"/>
              <w:spacing w:before="0" w:beforeAutospacing="0" w:after="0" w:afterAutospacing="0"/>
              <w:jc w:val="center"/>
              <w:rPr>
                <w:rFonts w:ascii="Verdana" w:hAnsi="Verdana" w:cs="Arial"/>
                <w:b/>
                <w:bCs/>
                <w:sz w:val="18"/>
                <w:szCs w:val="18"/>
              </w:rPr>
            </w:pPr>
            <w:r w:rsidRPr="000D1439">
              <w:rPr>
                <w:rFonts w:ascii="Verdana" w:hAnsi="Verdana" w:cs="Arial"/>
                <w:b/>
                <w:bCs/>
                <w:sz w:val="18"/>
                <w:szCs w:val="18"/>
              </w:rPr>
              <w:t>Yvon BERLAND</w:t>
            </w:r>
          </w:p>
          <w:p w14:paraId="0AF8F0AA" w14:textId="77777777" w:rsidR="0081455A" w:rsidRPr="000D1439" w:rsidRDefault="0081455A" w:rsidP="00310885">
            <w:pPr>
              <w:jc w:val="both"/>
              <w:rPr>
                <w:rFonts w:ascii="Verdana" w:hAnsi="Verdana"/>
                <w:sz w:val="18"/>
                <w:szCs w:val="18"/>
              </w:rPr>
            </w:pPr>
          </w:p>
          <w:p w14:paraId="0B3569D3" w14:textId="77777777" w:rsidR="0081455A" w:rsidRPr="000D1439" w:rsidRDefault="0081455A" w:rsidP="00310885">
            <w:pPr>
              <w:rPr>
                <w:rFonts w:ascii="Verdana" w:hAnsi="Verdana"/>
                <w:sz w:val="18"/>
                <w:szCs w:val="18"/>
              </w:rPr>
            </w:pPr>
          </w:p>
          <w:p w14:paraId="1B2982BF" w14:textId="77777777" w:rsidR="0081455A" w:rsidRPr="000D1439" w:rsidRDefault="0081455A" w:rsidP="00310885">
            <w:pPr>
              <w:rPr>
                <w:rFonts w:ascii="Verdana" w:hAnsi="Verdana"/>
                <w:sz w:val="18"/>
                <w:szCs w:val="18"/>
              </w:rPr>
            </w:pPr>
          </w:p>
          <w:p w14:paraId="22898A9E" w14:textId="77777777" w:rsidR="0081455A" w:rsidRPr="000D1439" w:rsidRDefault="0081455A" w:rsidP="00310885">
            <w:pPr>
              <w:rPr>
                <w:rFonts w:ascii="Verdana" w:hAnsi="Verdana"/>
                <w:sz w:val="18"/>
                <w:szCs w:val="18"/>
              </w:rPr>
            </w:pPr>
            <w:r w:rsidRPr="000D1439">
              <w:rPr>
                <w:rFonts w:ascii="Verdana" w:hAnsi="Verdana"/>
                <w:sz w:val="18"/>
                <w:szCs w:val="18"/>
              </w:rPr>
              <w:t xml:space="preserve">Cachet : </w:t>
            </w:r>
          </w:p>
        </w:tc>
        <w:tc>
          <w:tcPr>
            <w:tcW w:w="4837" w:type="dxa"/>
          </w:tcPr>
          <w:p w14:paraId="11978FD7" w14:textId="77777777" w:rsidR="0081455A" w:rsidRPr="000D1439" w:rsidRDefault="0081455A" w:rsidP="00310885">
            <w:pPr>
              <w:pStyle w:val="NormalWeb"/>
              <w:spacing w:after="240" w:afterAutospacing="0"/>
              <w:jc w:val="center"/>
              <w:rPr>
                <w:rFonts w:ascii="Verdana" w:hAnsi="Verdana" w:cs="Arial"/>
                <w:b/>
                <w:bCs/>
                <w:sz w:val="18"/>
                <w:szCs w:val="18"/>
              </w:rPr>
            </w:pPr>
            <w:r w:rsidRPr="000D1439">
              <w:rPr>
                <w:rFonts w:ascii="Verdana" w:hAnsi="Verdana" w:cs="Arial"/>
                <w:b/>
                <w:bCs/>
                <w:sz w:val="18"/>
                <w:szCs w:val="18"/>
              </w:rPr>
              <w:t xml:space="preserve">UNIVERSITE </w:t>
            </w:r>
            <w:r>
              <w:rPr>
                <w:rFonts w:ascii="Verdana" w:hAnsi="Verdana" w:cs="Arial"/>
                <w:b/>
                <w:bCs/>
                <w:sz w:val="18"/>
                <w:szCs w:val="18"/>
              </w:rPr>
              <w:t>PARTENAIRE</w:t>
            </w:r>
            <w:r w:rsidRPr="000D1439">
              <w:rPr>
                <w:rFonts w:ascii="Verdana" w:hAnsi="Verdana" w:cs="Arial"/>
                <w:b/>
                <w:bCs/>
                <w:sz w:val="18"/>
                <w:szCs w:val="18"/>
              </w:rPr>
              <w:t xml:space="preserve"> </w:t>
            </w:r>
          </w:p>
          <w:p w14:paraId="7E75E6AC" w14:textId="77777777" w:rsidR="0081455A" w:rsidRPr="000D1439" w:rsidRDefault="0081455A" w:rsidP="00310885">
            <w:pPr>
              <w:pStyle w:val="NormalWeb"/>
              <w:spacing w:after="240" w:afterAutospacing="0"/>
              <w:jc w:val="center"/>
              <w:rPr>
                <w:rFonts w:ascii="Verdana" w:hAnsi="Verdana" w:cs="Arial"/>
                <w:b/>
                <w:bCs/>
                <w:sz w:val="18"/>
                <w:szCs w:val="18"/>
              </w:rPr>
            </w:pPr>
          </w:p>
          <w:p w14:paraId="0C1F3DD6" w14:textId="77777777" w:rsidR="0081455A" w:rsidRPr="000D1439" w:rsidRDefault="0081455A" w:rsidP="00310885">
            <w:pPr>
              <w:pStyle w:val="NormalWeb"/>
              <w:spacing w:after="240" w:afterAutospacing="0"/>
              <w:jc w:val="center"/>
              <w:rPr>
                <w:rFonts w:ascii="Verdana" w:hAnsi="Verdana" w:cs="Arial"/>
                <w:b/>
                <w:bCs/>
                <w:sz w:val="18"/>
                <w:szCs w:val="18"/>
              </w:rPr>
            </w:pPr>
          </w:p>
          <w:p w14:paraId="2593FD35" w14:textId="77777777" w:rsidR="0081455A" w:rsidRPr="000D1439" w:rsidRDefault="0081455A" w:rsidP="00310885">
            <w:pPr>
              <w:pStyle w:val="NormalWeb"/>
              <w:spacing w:before="0" w:beforeAutospacing="0" w:after="0" w:afterAutospacing="0"/>
              <w:jc w:val="center"/>
              <w:rPr>
                <w:rFonts w:ascii="Verdana" w:eastAsia="Malgun Gothic" w:hAnsi="Verdana" w:cs="Arial"/>
                <w:bCs/>
                <w:sz w:val="18"/>
                <w:szCs w:val="18"/>
                <w:lang w:eastAsia="ko-KR"/>
              </w:rPr>
            </w:pPr>
            <w:r w:rsidRPr="000D1439">
              <w:rPr>
                <w:rFonts w:ascii="Verdana" w:eastAsia="Malgun Gothic" w:hAnsi="Verdana" w:cs="Arial" w:hint="eastAsia"/>
                <w:bCs/>
                <w:sz w:val="18"/>
                <w:szCs w:val="18"/>
                <w:lang w:eastAsia="ko-KR"/>
              </w:rPr>
              <w:t>Pr</w:t>
            </w:r>
            <w:r w:rsidRPr="000D1439">
              <w:rPr>
                <w:rFonts w:ascii="Verdana" w:eastAsia="Malgun Gothic" w:hAnsi="Verdana" w:cs="Arial"/>
                <w:bCs/>
                <w:sz w:val="18"/>
                <w:szCs w:val="18"/>
                <w:lang w:eastAsia="ko-KR"/>
              </w:rPr>
              <w:t>é</w:t>
            </w:r>
            <w:r w:rsidRPr="000D1439">
              <w:rPr>
                <w:rFonts w:ascii="Verdana" w:eastAsia="Malgun Gothic" w:hAnsi="Verdana" w:cs="Arial" w:hint="eastAsia"/>
                <w:bCs/>
                <w:sz w:val="18"/>
                <w:szCs w:val="18"/>
                <w:lang w:eastAsia="ko-KR"/>
              </w:rPr>
              <w:t>sident</w:t>
            </w:r>
          </w:p>
          <w:p w14:paraId="39659227" w14:textId="77777777" w:rsidR="0081455A" w:rsidRPr="00DB1B18" w:rsidRDefault="0081455A" w:rsidP="00310885">
            <w:pPr>
              <w:pStyle w:val="NormalWeb"/>
              <w:spacing w:before="0" w:beforeAutospacing="0" w:after="0" w:afterAutospacing="0"/>
              <w:jc w:val="center"/>
              <w:rPr>
                <w:rFonts w:ascii="Verdana" w:eastAsia="Malgun Gothic" w:hAnsi="Verdana" w:cs="Arial"/>
                <w:b/>
                <w:bCs/>
                <w:sz w:val="18"/>
                <w:szCs w:val="18"/>
                <w:lang w:eastAsia="ko-KR"/>
              </w:rPr>
            </w:pPr>
            <w:r>
              <w:rPr>
                <w:rFonts w:ascii="Verdana" w:eastAsia="Malgun Gothic" w:hAnsi="Verdana" w:cs="Arial"/>
                <w:b/>
                <w:bCs/>
                <w:sz w:val="18"/>
                <w:szCs w:val="18"/>
                <w:lang w:eastAsia="ko-KR"/>
              </w:rPr>
              <w:t>…</w:t>
            </w:r>
          </w:p>
          <w:p w14:paraId="08A4A8FB" w14:textId="77777777" w:rsidR="0081455A" w:rsidRPr="000D1439" w:rsidRDefault="0081455A" w:rsidP="00310885">
            <w:pPr>
              <w:ind w:left="34" w:right="-1689"/>
              <w:rPr>
                <w:rFonts w:ascii="Verdana" w:hAnsi="Verdana"/>
                <w:sz w:val="18"/>
                <w:szCs w:val="18"/>
              </w:rPr>
            </w:pPr>
          </w:p>
          <w:p w14:paraId="2FF34B40" w14:textId="77777777" w:rsidR="0081455A" w:rsidRPr="000D1439" w:rsidRDefault="0081455A" w:rsidP="00310885">
            <w:pPr>
              <w:ind w:left="34" w:right="-1689"/>
              <w:rPr>
                <w:rFonts w:ascii="Verdana" w:hAnsi="Verdana"/>
                <w:sz w:val="18"/>
                <w:szCs w:val="18"/>
              </w:rPr>
            </w:pPr>
          </w:p>
          <w:p w14:paraId="239A9438" w14:textId="77777777" w:rsidR="0081455A" w:rsidRPr="000D1439" w:rsidRDefault="0081455A" w:rsidP="00310885">
            <w:pPr>
              <w:ind w:left="34" w:right="-1689"/>
              <w:rPr>
                <w:rFonts w:ascii="Verdana" w:hAnsi="Verdana"/>
                <w:sz w:val="18"/>
                <w:szCs w:val="18"/>
              </w:rPr>
            </w:pPr>
          </w:p>
          <w:p w14:paraId="7C34E422" w14:textId="77777777" w:rsidR="0081455A" w:rsidRPr="000D1439" w:rsidRDefault="0081455A" w:rsidP="00310885">
            <w:pPr>
              <w:ind w:left="34" w:right="-1689"/>
              <w:rPr>
                <w:rFonts w:ascii="Verdana" w:hAnsi="Verdana"/>
                <w:sz w:val="18"/>
                <w:szCs w:val="18"/>
                <w:lang w:val="en-US"/>
              </w:rPr>
            </w:pPr>
            <w:r w:rsidRPr="000D1439">
              <w:rPr>
                <w:rFonts w:ascii="Verdana" w:hAnsi="Verdana"/>
                <w:sz w:val="18"/>
                <w:szCs w:val="18"/>
                <w:lang w:val="en-US"/>
              </w:rPr>
              <w:t xml:space="preserve">Cachet: </w:t>
            </w:r>
          </w:p>
          <w:p w14:paraId="1420EA9C" w14:textId="77777777" w:rsidR="0081455A" w:rsidRPr="000D1439" w:rsidRDefault="0081455A" w:rsidP="00310885">
            <w:pPr>
              <w:ind w:left="34" w:right="-1689"/>
              <w:rPr>
                <w:rFonts w:ascii="Verdana" w:hAnsi="Verdana"/>
                <w:sz w:val="18"/>
                <w:szCs w:val="18"/>
                <w:lang w:val="en-US"/>
              </w:rPr>
            </w:pPr>
          </w:p>
        </w:tc>
      </w:tr>
      <w:tr w:rsidR="0081455A" w:rsidRPr="000D1439" w14:paraId="0D9F543C" w14:textId="77777777" w:rsidTr="00310885">
        <w:tc>
          <w:tcPr>
            <w:tcW w:w="4361" w:type="dxa"/>
          </w:tcPr>
          <w:p w14:paraId="03213D15" w14:textId="77777777" w:rsidR="0081455A" w:rsidRPr="000D1439" w:rsidRDefault="0081455A" w:rsidP="00310885">
            <w:pPr>
              <w:pStyle w:val="NormalWeb"/>
              <w:spacing w:before="0" w:beforeAutospacing="0" w:after="0" w:afterAutospacing="0"/>
              <w:jc w:val="center"/>
              <w:rPr>
                <w:rFonts w:ascii="Verdana" w:hAnsi="Verdana" w:cs="Arial"/>
                <w:bCs/>
                <w:sz w:val="18"/>
                <w:szCs w:val="18"/>
              </w:rPr>
            </w:pPr>
          </w:p>
          <w:p w14:paraId="2D310EFE" w14:textId="77777777" w:rsidR="0081455A" w:rsidRPr="000D1439" w:rsidRDefault="0081455A" w:rsidP="00310885">
            <w:pPr>
              <w:pStyle w:val="NormalWeb"/>
              <w:spacing w:before="0" w:beforeAutospacing="0" w:after="0" w:afterAutospacing="0"/>
              <w:jc w:val="center"/>
              <w:rPr>
                <w:rFonts w:ascii="Verdana" w:hAnsi="Verdana" w:cs="Arial"/>
                <w:bCs/>
                <w:sz w:val="18"/>
                <w:szCs w:val="18"/>
              </w:rPr>
            </w:pPr>
            <w:r w:rsidRPr="000D1439">
              <w:rPr>
                <w:rFonts w:ascii="Verdana" w:hAnsi="Verdana" w:cs="Arial"/>
                <w:bCs/>
                <w:sz w:val="18"/>
                <w:szCs w:val="18"/>
              </w:rPr>
              <w:t>Pour la</w:t>
            </w:r>
          </w:p>
          <w:p w14:paraId="4E19013D" w14:textId="77777777" w:rsidR="0081455A" w:rsidRPr="000D1439" w:rsidRDefault="0081455A" w:rsidP="00310885">
            <w:pPr>
              <w:pStyle w:val="NormalWeb"/>
              <w:spacing w:before="0" w:beforeAutospacing="0" w:after="0" w:afterAutospacing="0"/>
              <w:jc w:val="center"/>
              <w:rPr>
                <w:rFonts w:ascii="Verdana" w:hAnsi="Verdana" w:cs="Arial"/>
                <w:b/>
                <w:bCs/>
                <w:sz w:val="18"/>
                <w:szCs w:val="18"/>
              </w:rPr>
            </w:pPr>
            <w:r w:rsidRPr="000D1439">
              <w:rPr>
                <w:rFonts w:ascii="Verdana" w:hAnsi="Verdana" w:cs="Arial"/>
                <w:b/>
                <w:bCs/>
                <w:sz w:val="18"/>
                <w:szCs w:val="18"/>
              </w:rPr>
              <w:t>Faculté</w:t>
            </w:r>
            <w:r>
              <w:rPr>
                <w:rFonts w:ascii="Verdana" w:hAnsi="Verdana" w:cs="Arial"/>
                <w:b/>
                <w:bCs/>
                <w:sz w:val="18"/>
                <w:szCs w:val="18"/>
              </w:rPr>
              <w:t> …</w:t>
            </w:r>
          </w:p>
          <w:p w14:paraId="30515F45" w14:textId="77777777" w:rsidR="0081455A" w:rsidRPr="000D1439" w:rsidRDefault="0081455A" w:rsidP="00310885">
            <w:pPr>
              <w:pStyle w:val="NormalWeb"/>
              <w:spacing w:before="0" w:beforeAutospacing="0" w:after="0" w:afterAutospacing="0"/>
              <w:jc w:val="center"/>
              <w:rPr>
                <w:rFonts w:ascii="Verdana" w:hAnsi="Verdana" w:cs="Arial"/>
                <w:b/>
                <w:bCs/>
                <w:sz w:val="18"/>
                <w:szCs w:val="18"/>
              </w:rPr>
            </w:pPr>
          </w:p>
          <w:p w14:paraId="3CC0B94D" w14:textId="77777777" w:rsidR="0081455A" w:rsidRPr="000D1439" w:rsidRDefault="0081455A" w:rsidP="00310885">
            <w:pPr>
              <w:pStyle w:val="NormalWeb"/>
              <w:spacing w:before="0" w:beforeAutospacing="0" w:after="0" w:afterAutospacing="0"/>
              <w:jc w:val="center"/>
              <w:rPr>
                <w:rFonts w:ascii="Verdana" w:hAnsi="Verdana" w:cs="Arial"/>
                <w:b/>
                <w:bCs/>
                <w:sz w:val="18"/>
                <w:szCs w:val="18"/>
              </w:rPr>
            </w:pPr>
          </w:p>
          <w:p w14:paraId="489193A4" w14:textId="77777777" w:rsidR="0081455A" w:rsidRPr="000D1439" w:rsidRDefault="0081455A" w:rsidP="00310885">
            <w:pPr>
              <w:pStyle w:val="NormalWeb"/>
              <w:spacing w:before="0" w:beforeAutospacing="0" w:after="0" w:afterAutospacing="0"/>
              <w:jc w:val="center"/>
              <w:rPr>
                <w:rFonts w:ascii="Verdana" w:hAnsi="Verdana" w:cs="Arial"/>
                <w:b/>
                <w:bCs/>
                <w:sz w:val="18"/>
                <w:szCs w:val="18"/>
              </w:rPr>
            </w:pPr>
          </w:p>
          <w:p w14:paraId="13D9DE29" w14:textId="77777777" w:rsidR="0081455A" w:rsidRPr="000D1439" w:rsidRDefault="0081455A" w:rsidP="00310885">
            <w:pPr>
              <w:pStyle w:val="NormalWeb"/>
              <w:spacing w:before="0" w:beforeAutospacing="0" w:after="0" w:afterAutospacing="0"/>
              <w:jc w:val="center"/>
              <w:rPr>
                <w:rFonts w:ascii="Verdana" w:hAnsi="Verdana" w:cs="Arial"/>
                <w:b/>
                <w:bCs/>
                <w:sz w:val="18"/>
                <w:szCs w:val="18"/>
              </w:rPr>
            </w:pPr>
          </w:p>
          <w:p w14:paraId="282C8DBB" w14:textId="77777777" w:rsidR="0081455A" w:rsidRPr="000D1439" w:rsidRDefault="0081455A" w:rsidP="00310885">
            <w:pPr>
              <w:pStyle w:val="NormalWeb"/>
              <w:spacing w:before="0" w:beforeAutospacing="0" w:after="0" w:afterAutospacing="0"/>
              <w:jc w:val="center"/>
              <w:rPr>
                <w:rFonts w:ascii="Verdana" w:hAnsi="Verdana" w:cs="Arial"/>
                <w:b/>
                <w:bCs/>
                <w:sz w:val="18"/>
                <w:szCs w:val="18"/>
              </w:rPr>
            </w:pPr>
          </w:p>
          <w:p w14:paraId="504619AC" w14:textId="77777777" w:rsidR="0081455A" w:rsidRPr="000D1439" w:rsidRDefault="0081455A" w:rsidP="00310885">
            <w:pPr>
              <w:pStyle w:val="NormalWeb"/>
              <w:spacing w:before="0" w:beforeAutospacing="0" w:after="0" w:afterAutospacing="0"/>
              <w:jc w:val="center"/>
              <w:rPr>
                <w:rFonts w:ascii="Verdana" w:hAnsi="Verdana" w:cs="Arial"/>
                <w:bCs/>
                <w:sz w:val="18"/>
                <w:szCs w:val="18"/>
              </w:rPr>
            </w:pPr>
            <w:r w:rsidRPr="000D1439">
              <w:rPr>
                <w:rFonts w:ascii="Verdana" w:hAnsi="Verdana" w:cs="Arial"/>
                <w:bCs/>
                <w:sz w:val="18"/>
                <w:szCs w:val="18"/>
              </w:rPr>
              <w:t>Visa du Doyen</w:t>
            </w:r>
          </w:p>
          <w:p w14:paraId="2C53B40D" w14:textId="77777777" w:rsidR="0081455A" w:rsidRPr="000D1439" w:rsidRDefault="0081455A" w:rsidP="00310885">
            <w:pPr>
              <w:pStyle w:val="NormalWeb"/>
              <w:spacing w:before="0" w:beforeAutospacing="0" w:after="0" w:afterAutospacing="0"/>
              <w:jc w:val="center"/>
              <w:rPr>
                <w:rFonts w:ascii="Verdana" w:hAnsi="Verdana" w:cs="Arial"/>
                <w:b/>
                <w:bCs/>
                <w:sz w:val="18"/>
                <w:szCs w:val="18"/>
              </w:rPr>
            </w:pPr>
            <w:r>
              <w:rPr>
                <w:rFonts w:ascii="Verdana" w:hAnsi="Verdana" w:cs="Arial"/>
                <w:b/>
                <w:bCs/>
                <w:sz w:val="18"/>
                <w:szCs w:val="18"/>
              </w:rPr>
              <w:t>…</w:t>
            </w:r>
          </w:p>
          <w:p w14:paraId="222F2506" w14:textId="77777777" w:rsidR="0081455A" w:rsidRPr="000D1439" w:rsidRDefault="0081455A" w:rsidP="00310885">
            <w:pPr>
              <w:pStyle w:val="NormalWeb"/>
              <w:spacing w:before="0" w:beforeAutospacing="0" w:after="0" w:afterAutospacing="0"/>
              <w:jc w:val="center"/>
              <w:rPr>
                <w:rFonts w:ascii="Verdana" w:hAnsi="Verdana"/>
                <w:sz w:val="18"/>
                <w:szCs w:val="18"/>
              </w:rPr>
            </w:pPr>
          </w:p>
        </w:tc>
        <w:tc>
          <w:tcPr>
            <w:tcW w:w="4837" w:type="dxa"/>
          </w:tcPr>
          <w:p w14:paraId="05AC29E8" w14:textId="77777777" w:rsidR="0081455A" w:rsidRPr="00DB1B18" w:rsidRDefault="0081455A" w:rsidP="00310885">
            <w:pPr>
              <w:pStyle w:val="NormalWeb"/>
              <w:spacing w:before="0" w:beforeAutospacing="0" w:after="0" w:afterAutospacing="0"/>
              <w:jc w:val="center"/>
              <w:rPr>
                <w:rFonts w:ascii="Verdana" w:hAnsi="Verdana" w:cs="Arial"/>
                <w:b/>
                <w:bCs/>
                <w:sz w:val="18"/>
                <w:szCs w:val="18"/>
              </w:rPr>
            </w:pPr>
          </w:p>
          <w:p w14:paraId="38D04AC6" w14:textId="77777777" w:rsidR="0081455A" w:rsidRPr="000D1439" w:rsidRDefault="0081455A" w:rsidP="00310885">
            <w:pPr>
              <w:pStyle w:val="NormalWeb"/>
              <w:spacing w:before="0" w:beforeAutospacing="0" w:after="0" w:afterAutospacing="0"/>
              <w:jc w:val="center"/>
              <w:rPr>
                <w:rFonts w:ascii="Verdana" w:hAnsi="Verdana" w:cs="Arial"/>
                <w:b/>
                <w:bCs/>
                <w:sz w:val="18"/>
                <w:szCs w:val="18"/>
              </w:rPr>
            </w:pPr>
            <w:r w:rsidRPr="000D1439">
              <w:rPr>
                <w:rFonts w:ascii="Verdana" w:hAnsi="Verdana" w:cs="Arial"/>
                <w:bCs/>
                <w:sz w:val="18"/>
                <w:szCs w:val="18"/>
              </w:rPr>
              <w:t>Pour la</w:t>
            </w:r>
          </w:p>
          <w:p w14:paraId="29D16F30" w14:textId="77777777" w:rsidR="0081455A" w:rsidRPr="000D1439" w:rsidRDefault="0081455A" w:rsidP="00310885">
            <w:pPr>
              <w:pStyle w:val="NormalWeb"/>
              <w:spacing w:before="0" w:beforeAutospacing="0" w:after="0" w:afterAutospacing="0"/>
              <w:jc w:val="center"/>
              <w:rPr>
                <w:rFonts w:ascii="Verdana" w:hAnsi="Verdana" w:cs="Arial"/>
                <w:b/>
                <w:bCs/>
                <w:sz w:val="18"/>
                <w:szCs w:val="18"/>
              </w:rPr>
            </w:pPr>
            <w:r w:rsidRPr="000D1439">
              <w:rPr>
                <w:rFonts w:ascii="Verdana" w:hAnsi="Verdana" w:cs="Arial"/>
                <w:b/>
                <w:bCs/>
                <w:sz w:val="18"/>
                <w:szCs w:val="18"/>
              </w:rPr>
              <w:t xml:space="preserve">Faculté </w:t>
            </w:r>
            <w:r>
              <w:rPr>
                <w:rFonts w:ascii="Verdana" w:hAnsi="Verdana" w:cs="Arial"/>
                <w:b/>
                <w:bCs/>
                <w:sz w:val="18"/>
                <w:szCs w:val="18"/>
              </w:rPr>
              <w:t>…</w:t>
            </w:r>
          </w:p>
          <w:p w14:paraId="62A3556F" w14:textId="77777777" w:rsidR="0081455A" w:rsidRPr="000D1439" w:rsidRDefault="0081455A" w:rsidP="00310885">
            <w:pPr>
              <w:pStyle w:val="NormalWeb"/>
              <w:spacing w:before="0" w:beforeAutospacing="0" w:after="0" w:afterAutospacing="0"/>
              <w:rPr>
                <w:rFonts w:ascii="Verdana" w:hAnsi="Verdana" w:cs="Arial"/>
                <w:b/>
                <w:bCs/>
                <w:sz w:val="18"/>
                <w:szCs w:val="18"/>
              </w:rPr>
            </w:pPr>
          </w:p>
          <w:p w14:paraId="2F116ABA" w14:textId="77777777" w:rsidR="0081455A" w:rsidRPr="000D1439" w:rsidRDefault="0081455A" w:rsidP="00310885">
            <w:pPr>
              <w:pStyle w:val="NormalWeb"/>
              <w:spacing w:before="0" w:beforeAutospacing="0" w:after="0" w:afterAutospacing="0"/>
              <w:rPr>
                <w:rFonts w:ascii="Verdana" w:hAnsi="Verdana" w:cs="Arial"/>
                <w:b/>
                <w:bCs/>
                <w:sz w:val="18"/>
                <w:szCs w:val="18"/>
              </w:rPr>
            </w:pPr>
          </w:p>
          <w:p w14:paraId="4A382E85" w14:textId="77777777" w:rsidR="0081455A" w:rsidRPr="000D1439" w:rsidRDefault="0081455A" w:rsidP="00310885">
            <w:pPr>
              <w:pStyle w:val="NormalWeb"/>
              <w:spacing w:before="0" w:beforeAutospacing="0" w:after="0" w:afterAutospacing="0"/>
              <w:rPr>
                <w:rFonts w:ascii="Verdana" w:hAnsi="Verdana" w:cs="Arial"/>
                <w:b/>
                <w:bCs/>
                <w:sz w:val="18"/>
                <w:szCs w:val="18"/>
              </w:rPr>
            </w:pPr>
          </w:p>
          <w:p w14:paraId="685D930F" w14:textId="77777777" w:rsidR="0081455A" w:rsidRDefault="0081455A" w:rsidP="00310885">
            <w:pPr>
              <w:pStyle w:val="NormalWeb"/>
              <w:spacing w:before="0" w:beforeAutospacing="0" w:after="0" w:afterAutospacing="0"/>
              <w:rPr>
                <w:rFonts w:ascii="Verdana" w:hAnsi="Verdana" w:cs="Arial"/>
                <w:b/>
                <w:bCs/>
                <w:sz w:val="18"/>
                <w:szCs w:val="18"/>
              </w:rPr>
            </w:pPr>
          </w:p>
          <w:p w14:paraId="68DF921E" w14:textId="77777777" w:rsidR="0081455A" w:rsidRPr="000D1439" w:rsidRDefault="0081455A" w:rsidP="00310885">
            <w:pPr>
              <w:pStyle w:val="NormalWeb"/>
              <w:spacing w:before="0" w:beforeAutospacing="0" w:after="0" w:afterAutospacing="0"/>
              <w:rPr>
                <w:rFonts w:ascii="Verdana" w:hAnsi="Verdana" w:cs="Arial"/>
                <w:b/>
                <w:bCs/>
                <w:sz w:val="18"/>
                <w:szCs w:val="18"/>
              </w:rPr>
            </w:pPr>
          </w:p>
          <w:p w14:paraId="63F589C6" w14:textId="77777777" w:rsidR="0081455A" w:rsidRDefault="0081455A" w:rsidP="00310885">
            <w:pPr>
              <w:pStyle w:val="NormalWeb"/>
              <w:spacing w:before="0" w:beforeAutospacing="0" w:after="0" w:afterAutospacing="0"/>
              <w:jc w:val="center"/>
              <w:rPr>
                <w:rFonts w:ascii="Verdana" w:hAnsi="Verdana" w:cs="Arial"/>
                <w:bCs/>
                <w:sz w:val="18"/>
                <w:szCs w:val="18"/>
              </w:rPr>
            </w:pPr>
            <w:r>
              <w:rPr>
                <w:rFonts w:ascii="Verdana" w:hAnsi="Verdana" w:cs="Arial"/>
                <w:bCs/>
                <w:sz w:val="18"/>
                <w:szCs w:val="18"/>
              </w:rPr>
              <w:t>Visa du Doyen</w:t>
            </w:r>
          </w:p>
          <w:p w14:paraId="5DB35AF4" w14:textId="77777777" w:rsidR="0081455A" w:rsidRPr="000D1439" w:rsidRDefault="0081455A" w:rsidP="00310885">
            <w:pPr>
              <w:pStyle w:val="NormalWeb"/>
              <w:spacing w:before="0" w:beforeAutospacing="0" w:after="0" w:afterAutospacing="0"/>
              <w:jc w:val="center"/>
              <w:rPr>
                <w:rFonts w:ascii="Verdana" w:hAnsi="Verdana" w:cs="Arial"/>
                <w:b/>
                <w:bCs/>
                <w:sz w:val="18"/>
                <w:szCs w:val="18"/>
              </w:rPr>
            </w:pPr>
            <w:r>
              <w:rPr>
                <w:rFonts w:ascii="Verdana" w:hAnsi="Verdana" w:cs="Arial"/>
                <w:b/>
                <w:bCs/>
                <w:sz w:val="18"/>
                <w:szCs w:val="18"/>
              </w:rPr>
              <w:t>…</w:t>
            </w:r>
          </w:p>
          <w:p w14:paraId="44B51D4E" w14:textId="77777777" w:rsidR="0081455A" w:rsidRPr="000D1439" w:rsidRDefault="0081455A" w:rsidP="00310885">
            <w:pPr>
              <w:ind w:left="34" w:right="-1689"/>
              <w:rPr>
                <w:rFonts w:ascii="Verdana" w:hAnsi="Verdana"/>
                <w:sz w:val="18"/>
                <w:szCs w:val="18"/>
              </w:rPr>
            </w:pPr>
          </w:p>
          <w:p w14:paraId="73320AEE" w14:textId="77777777" w:rsidR="0081455A" w:rsidRPr="000D1439" w:rsidRDefault="0081455A" w:rsidP="00310885">
            <w:pPr>
              <w:ind w:left="34" w:right="-1689"/>
              <w:rPr>
                <w:rFonts w:ascii="Verdana" w:hAnsi="Verdana"/>
                <w:sz w:val="18"/>
                <w:szCs w:val="18"/>
              </w:rPr>
            </w:pPr>
          </w:p>
          <w:p w14:paraId="61DA453E" w14:textId="77777777" w:rsidR="0081455A" w:rsidRPr="000D1439" w:rsidRDefault="0081455A" w:rsidP="00310885">
            <w:pPr>
              <w:ind w:left="34" w:right="-1689"/>
              <w:rPr>
                <w:rFonts w:ascii="Verdana" w:hAnsi="Verdana"/>
                <w:sz w:val="18"/>
                <w:szCs w:val="18"/>
              </w:rPr>
            </w:pPr>
          </w:p>
        </w:tc>
      </w:tr>
    </w:tbl>
    <w:p w14:paraId="29278652" w14:textId="77777777" w:rsidR="00ED34E0" w:rsidRDefault="00ED34E0"/>
    <w:sectPr w:rsidR="00ED34E0" w:rsidSect="00A476AE">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GAUD Elodie" w:date="2016-06-29T15:48:00Z" w:initials="ME">
    <w:p w14:paraId="4AC9829D" w14:textId="4B39DD87" w:rsidR="008C707B" w:rsidRDefault="008C707B" w:rsidP="008C707B">
      <w:pPr>
        <w:pStyle w:val="Commentaire"/>
      </w:pPr>
      <w:r>
        <w:rPr>
          <w:rStyle w:val="Marquedecommentaire"/>
        </w:rPr>
        <w:annotationRef/>
      </w:r>
      <w:r>
        <w:t>Le cas échéant, détailler plus précisément la procédure de recrutement (requête DEVE).</w:t>
      </w:r>
    </w:p>
  </w:comment>
  <w:comment w:id="2" w:author="MAGAUD Elodie" w:date="2016-05-02T14:09:00Z" w:initials="ME">
    <w:p w14:paraId="1F8DD3DC" w14:textId="028B79AC" w:rsidR="00342D02" w:rsidRDefault="00342D02">
      <w:pPr>
        <w:pStyle w:val="Commentaire"/>
      </w:pPr>
      <w:r>
        <w:rPr>
          <w:rStyle w:val="Marquedecommentaire"/>
        </w:rPr>
        <w:annotationRef/>
      </w:r>
      <w:r>
        <w:t>Insérer ici le numéro de l’article correspondant à la propriété intellectuelle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C9829D" w15:done="0"/>
  <w15:commentEx w15:paraId="1F8DD3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F8319" w14:textId="77777777" w:rsidR="008B4794" w:rsidRDefault="00373484">
      <w:pPr>
        <w:spacing w:after="0" w:line="240" w:lineRule="auto"/>
      </w:pPr>
      <w:r>
        <w:separator/>
      </w:r>
    </w:p>
  </w:endnote>
  <w:endnote w:type="continuationSeparator" w:id="0">
    <w:p w14:paraId="7C5899C5" w14:textId="77777777" w:rsidR="008B4794" w:rsidRDefault="0037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B57E" w14:textId="786074CD" w:rsidR="00BB7364" w:rsidRPr="00BB7364" w:rsidRDefault="00B0354E">
    <w:pPr>
      <w:pStyle w:val="Pieddepage"/>
      <w:jc w:val="center"/>
      <w:rPr>
        <w:sz w:val="16"/>
        <w:szCs w:val="16"/>
      </w:rPr>
    </w:pPr>
    <w:r w:rsidRPr="00BB7364">
      <w:rPr>
        <w:sz w:val="16"/>
        <w:szCs w:val="16"/>
      </w:rPr>
      <w:fldChar w:fldCharType="begin"/>
    </w:r>
    <w:r w:rsidRPr="00BB7364">
      <w:rPr>
        <w:sz w:val="16"/>
        <w:szCs w:val="16"/>
      </w:rPr>
      <w:instrText>PAGE</w:instrText>
    </w:r>
    <w:r w:rsidRPr="00BB7364">
      <w:rPr>
        <w:sz w:val="16"/>
        <w:szCs w:val="16"/>
      </w:rPr>
      <w:fldChar w:fldCharType="separate"/>
    </w:r>
    <w:r w:rsidR="003C0B05">
      <w:rPr>
        <w:noProof/>
        <w:sz w:val="16"/>
        <w:szCs w:val="16"/>
      </w:rPr>
      <w:t>1</w:t>
    </w:r>
    <w:r w:rsidRPr="00BB7364">
      <w:rPr>
        <w:sz w:val="16"/>
        <w:szCs w:val="16"/>
      </w:rPr>
      <w:fldChar w:fldCharType="end"/>
    </w:r>
    <w:r w:rsidRPr="00BB7364">
      <w:rPr>
        <w:sz w:val="16"/>
        <w:szCs w:val="16"/>
      </w:rPr>
      <w:t>/</w:t>
    </w:r>
    <w:r w:rsidRPr="00BB7364">
      <w:rPr>
        <w:sz w:val="16"/>
        <w:szCs w:val="16"/>
      </w:rPr>
      <w:fldChar w:fldCharType="begin"/>
    </w:r>
    <w:r w:rsidRPr="00BB7364">
      <w:rPr>
        <w:sz w:val="16"/>
        <w:szCs w:val="16"/>
      </w:rPr>
      <w:instrText>NUMPAGES</w:instrText>
    </w:r>
    <w:r w:rsidRPr="00BB7364">
      <w:rPr>
        <w:sz w:val="16"/>
        <w:szCs w:val="16"/>
      </w:rPr>
      <w:fldChar w:fldCharType="separate"/>
    </w:r>
    <w:r w:rsidR="003C0B05">
      <w:rPr>
        <w:noProof/>
        <w:sz w:val="16"/>
        <w:szCs w:val="16"/>
      </w:rPr>
      <w:t>5</w:t>
    </w:r>
    <w:r w:rsidRPr="00BB7364">
      <w:rPr>
        <w:sz w:val="16"/>
        <w:szCs w:val="16"/>
      </w:rPr>
      <w:fldChar w:fldCharType="end"/>
    </w:r>
  </w:p>
  <w:p w14:paraId="7B6B80CE" w14:textId="77777777" w:rsidR="00BB7364" w:rsidRDefault="003C0B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1AFF8" w14:textId="77777777" w:rsidR="008B4794" w:rsidRDefault="00373484">
      <w:pPr>
        <w:spacing w:after="0" w:line="240" w:lineRule="auto"/>
      </w:pPr>
      <w:r>
        <w:separator/>
      </w:r>
    </w:p>
  </w:footnote>
  <w:footnote w:type="continuationSeparator" w:id="0">
    <w:p w14:paraId="7E990E31" w14:textId="77777777" w:rsidR="008B4794" w:rsidRDefault="00373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40AA8"/>
    <w:multiLevelType w:val="hybridMultilevel"/>
    <w:tmpl w:val="C7BCEDF0"/>
    <w:lvl w:ilvl="0" w:tplc="1CE0FD58">
      <w:start w:val="2"/>
      <w:numFmt w:val="lowerLetter"/>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 w15:restartNumberingAfterBreak="0">
    <w:nsid w:val="71AC2352"/>
    <w:multiLevelType w:val="hybridMultilevel"/>
    <w:tmpl w:val="585081F8"/>
    <w:lvl w:ilvl="0" w:tplc="7E40E99A">
      <w:start w:val="2"/>
      <w:numFmt w:val="lowerLetter"/>
      <w:lvlText w:val="%1."/>
      <w:lvlJc w:val="left"/>
      <w:pPr>
        <w:tabs>
          <w:tab w:val="num" w:pos="1260"/>
        </w:tabs>
        <w:ind w:left="1260" w:hanging="360"/>
      </w:pPr>
      <w:rPr>
        <w:rFonts w:hint="default"/>
      </w:rPr>
    </w:lvl>
    <w:lvl w:ilvl="1" w:tplc="040C0019">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AUD Elodie">
    <w15:presenceInfo w15:providerId="AD" w15:userId="S-1-5-21-291734064-2630457852-3515383531-32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91"/>
    <w:rsid w:val="002753F2"/>
    <w:rsid w:val="00342D02"/>
    <w:rsid w:val="00373484"/>
    <w:rsid w:val="003C0B05"/>
    <w:rsid w:val="005A46BA"/>
    <w:rsid w:val="0081455A"/>
    <w:rsid w:val="008278BE"/>
    <w:rsid w:val="00863E80"/>
    <w:rsid w:val="008B4794"/>
    <w:rsid w:val="008C707B"/>
    <w:rsid w:val="00A40E91"/>
    <w:rsid w:val="00B0354E"/>
    <w:rsid w:val="00C515A8"/>
    <w:rsid w:val="00ED34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DFDD"/>
  <w15:chartTrackingRefBased/>
  <w15:docId w15:val="{192A5AC9-E446-4395-9B81-09BDD791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91"/>
    <w:pPr>
      <w:spacing w:after="200" w:line="276" w:lineRule="auto"/>
    </w:pPr>
    <w:rPr>
      <w:rFonts w:ascii="Calibri" w:eastAsia="Calibri" w:hAnsi="Calibri" w:cs="Times New Roman"/>
    </w:rPr>
  </w:style>
  <w:style w:type="paragraph" w:styleId="Titre1">
    <w:name w:val="heading 1"/>
    <w:basedOn w:val="Normal"/>
    <w:next w:val="Normal"/>
    <w:link w:val="Titre1Car"/>
    <w:qFormat/>
    <w:rsid w:val="00A40E91"/>
    <w:pPr>
      <w:keepNext/>
      <w:spacing w:after="0" w:line="240" w:lineRule="auto"/>
      <w:ind w:firstLine="12"/>
      <w:outlineLvl w:val="0"/>
    </w:pPr>
    <w:rPr>
      <w:rFonts w:ascii="Times New Roman" w:eastAsia="Times New Roman" w:hAnsi="Times New Roman"/>
      <w:sz w:val="24"/>
      <w:szCs w:val="24"/>
      <w:u w:val="single"/>
      <w:lang w:eastAsia="fr-FR"/>
    </w:rPr>
  </w:style>
  <w:style w:type="paragraph" w:styleId="Titre2">
    <w:name w:val="heading 2"/>
    <w:basedOn w:val="Normal"/>
    <w:next w:val="Normal"/>
    <w:link w:val="Titre2Car"/>
    <w:uiPriority w:val="9"/>
    <w:unhideWhenUsed/>
    <w:qFormat/>
    <w:rsid w:val="00A40E91"/>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40E91"/>
    <w:rPr>
      <w:rFonts w:ascii="Times New Roman" w:eastAsia="Times New Roman" w:hAnsi="Times New Roman" w:cs="Times New Roman"/>
      <w:sz w:val="24"/>
      <w:szCs w:val="24"/>
      <w:u w:val="single"/>
      <w:lang w:eastAsia="fr-FR"/>
    </w:rPr>
  </w:style>
  <w:style w:type="character" w:customStyle="1" w:styleId="Titre2Car">
    <w:name w:val="Titre 2 Car"/>
    <w:basedOn w:val="Policepardfaut"/>
    <w:link w:val="Titre2"/>
    <w:uiPriority w:val="9"/>
    <w:rsid w:val="00A40E91"/>
    <w:rPr>
      <w:rFonts w:ascii="Cambria" w:eastAsia="Times New Roman" w:hAnsi="Cambria" w:cs="Times New Roman"/>
      <w:b/>
      <w:bCs/>
      <w:i/>
      <w:iCs/>
      <w:sz w:val="28"/>
      <w:szCs w:val="28"/>
    </w:rPr>
  </w:style>
  <w:style w:type="paragraph" w:styleId="En-tte">
    <w:name w:val="header"/>
    <w:basedOn w:val="Normal"/>
    <w:link w:val="En-tteCar"/>
    <w:uiPriority w:val="99"/>
    <w:semiHidden/>
    <w:unhideWhenUsed/>
    <w:rsid w:val="00A40E91"/>
    <w:pPr>
      <w:tabs>
        <w:tab w:val="center" w:pos="4536"/>
        <w:tab w:val="right" w:pos="9072"/>
      </w:tabs>
    </w:pPr>
  </w:style>
  <w:style w:type="character" w:customStyle="1" w:styleId="En-tteCar">
    <w:name w:val="En-tête Car"/>
    <w:basedOn w:val="Policepardfaut"/>
    <w:link w:val="En-tte"/>
    <w:uiPriority w:val="99"/>
    <w:semiHidden/>
    <w:rsid w:val="00A40E91"/>
    <w:rPr>
      <w:rFonts w:ascii="Calibri" w:eastAsia="Calibri" w:hAnsi="Calibri" w:cs="Times New Roman"/>
    </w:rPr>
  </w:style>
  <w:style w:type="paragraph" w:styleId="Pieddepage">
    <w:name w:val="footer"/>
    <w:basedOn w:val="Normal"/>
    <w:link w:val="PieddepageCar"/>
    <w:uiPriority w:val="99"/>
    <w:unhideWhenUsed/>
    <w:rsid w:val="00A40E91"/>
    <w:pPr>
      <w:tabs>
        <w:tab w:val="center" w:pos="4536"/>
        <w:tab w:val="right" w:pos="9072"/>
      </w:tabs>
    </w:pPr>
  </w:style>
  <w:style w:type="character" w:customStyle="1" w:styleId="PieddepageCar">
    <w:name w:val="Pied de page Car"/>
    <w:basedOn w:val="Policepardfaut"/>
    <w:link w:val="Pieddepage"/>
    <w:uiPriority w:val="99"/>
    <w:rsid w:val="00A40E91"/>
    <w:rPr>
      <w:rFonts w:ascii="Calibri" w:eastAsia="Calibri" w:hAnsi="Calibri" w:cs="Times New Roman"/>
    </w:rPr>
  </w:style>
  <w:style w:type="paragraph" w:styleId="Retraitcorpsdetexte2">
    <w:name w:val="Body Text Indent 2"/>
    <w:basedOn w:val="Normal"/>
    <w:link w:val="Retraitcorpsdetexte2Car"/>
    <w:rsid w:val="00A40E91"/>
    <w:pPr>
      <w:spacing w:after="0" w:line="240" w:lineRule="auto"/>
      <w:ind w:left="708"/>
    </w:pPr>
    <w:rPr>
      <w:rFonts w:ascii="Times New Roman" w:eastAsia="Times New Roman" w:hAnsi="Times New Roman"/>
      <w:sz w:val="24"/>
      <w:szCs w:val="24"/>
      <w:lang w:eastAsia="fr-FR"/>
    </w:rPr>
  </w:style>
  <w:style w:type="character" w:customStyle="1" w:styleId="Retraitcorpsdetexte2Car">
    <w:name w:val="Retrait corps de texte 2 Car"/>
    <w:basedOn w:val="Policepardfaut"/>
    <w:link w:val="Retraitcorpsdetexte2"/>
    <w:rsid w:val="00A40E91"/>
    <w:rPr>
      <w:rFonts w:ascii="Times New Roman" w:eastAsia="Times New Roman" w:hAnsi="Times New Roman" w:cs="Times New Roman"/>
      <w:sz w:val="24"/>
      <w:szCs w:val="24"/>
      <w:lang w:eastAsia="fr-FR"/>
    </w:rPr>
  </w:style>
  <w:style w:type="paragraph" w:styleId="PrformatHTML">
    <w:name w:val="HTML Preformatted"/>
    <w:basedOn w:val="Normal"/>
    <w:link w:val="PrformatHTMLCar"/>
    <w:rsid w:val="00A4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fr-FR"/>
    </w:rPr>
  </w:style>
  <w:style w:type="character" w:customStyle="1" w:styleId="PrformatHTMLCar">
    <w:name w:val="Préformaté HTML Car"/>
    <w:basedOn w:val="Policepardfaut"/>
    <w:link w:val="PrformatHTML"/>
    <w:rsid w:val="00A40E91"/>
    <w:rPr>
      <w:rFonts w:ascii="Arial Unicode MS" w:eastAsia="Arial Unicode MS" w:hAnsi="Arial Unicode MS" w:cs="Arial Unicode MS"/>
      <w:sz w:val="20"/>
      <w:szCs w:val="20"/>
      <w:lang w:eastAsia="fr-FR"/>
    </w:rPr>
  </w:style>
  <w:style w:type="character" w:styleId="Marquedecommentaire">
    <w:name w:val="annotation reference"/>
    <w:uiPriority w:val="99"/>
    <w:semiHidden/>
    <w:unhideWhenUsed/>
    <w:rsid w:val="00A40E91"/>
    <w:rPr>
      <w:sz w:val="16"/>
      <w:szCs w:val="16"/>
    </w:rPr>
  </w:style>
  <w:style w:type="paragraph" w:styleId="Commentaire">
    <w:name w:val="annotation text"/>
    <w:basedOn w:val="Normal"/>
    <w:link w:val="CommentaireCar"/>
    <w:uiPriority w:val="99"/>
    <w:semiHidden/>
    <w:unhideWhenUsed/>
    <w:rsid w:val="00A40E91"/>
    <w:rPr>
      <w:sz w:val="20"/>
      <w:szCs w:val="20"/>
    </w:rPr>
  </w:style>
  <w:style w:type="character" w:customStyle="1" w:styleId="CommentaireCar">
    <w:name w:val="Commentaire Car"/>
    <w:basedOn w:val="Policepardfaut"/>
    <w:link w:val="Commentaire"/>
    <w:uiPriority w:val="99"/>
    <w:semiHidden/>
    <w:rsid w:val="00A40E91"/>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A40E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0E91"/>
    <w:rPr>
      <w:rFonts w:ascii="Segoe UI" w:eastAsia="Calibri" w:hAnsi="Segoe UI" w:cs="Segoe UI"/>
      <w:sz w:val="18"/>
      <w:szCs w:val="18"/>
    </w:rPr>
  </w:style>
  <w:style w:type="paragraph" w:styleId="NormalWeb">
    <w:name w:val="Normal (Web)"/>
    <w:basedOn w:val="Normal"/>
    <w:rsid w:val="0081455A"/>
    <w:pPr>
      <w:spacing w:before="100" w:beforeAutospacing="1" w:after="100" w:afterAutospacing="1" w:line="240" w:lineRule="auto"/>
    </w:pPr>
    <w:rPr>
      <w:rFonts w:ascii="Times New Roman" w:eastAsia="Times New Roman" w:hAnsi="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342D02"/>
    <w:pPr>
      <w:spacing w:line="240" w:lineRule="auto"/>
    </w:pPr>
    <w:rPr>
      <w:b/>
      <w:bCs/>
    </w:rPr>
  </w:style>
  <w:style w:type="character" w:customStyle="1" w:styleId="ObjetducommentaireCar">
    <w:name w:val="Objet du commentaire Car"/>
    <w:basedOn w:val="CommentaireCar"/>
    <w:link w:val="Objetducommentaire"/>
    <w:uiPriority w:val="99"/>
    <w:semiHidden/>
    <w:rsid w:val="00342D0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2190</Words>
  <Characters>12048</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HARTMANN Clothilde</cp:lastModifiedBy>
  <cp:revision>2</cp:revision>
  <dcterms:created xsi:type="dcterms:W3CDTF">2019-12-05T15:11:00Z</dcterms:created>
  <dcterms:modified xsi:type="dcterms:W3CDTF">2019-12-05T15:11:00Z</dcterms:modified>
</cp:coreProperties>
</file>